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D5DA7ED"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E7035B">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F46FC5">
        <w:rPr>
          <w:rFonts w:cs="Arial"/>
          <w:b/>
          <w:sz w:val="24"/>
          <w:szCs w:val="24"/>
        </w:rPr>
        <w:t>9299</w:t>
      </w:r>
    </w:p>
    <w:p w14:paraId="1FBB0086" w14:textId="1281B931" w:rsidR="00145715" w:rsidRDefault="00E7035B" w:rsidP="00E7035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00145715"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6E7CDA0" w14:textId="5626BD10" w:rsidR="00B72E6E" w:rsidRDefault="00675C27" w:rsidP="00B72E6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72E6E" w:rsidRPr="00B72E6E">
        <w:rPr>
          <w:rFonts w:cs="Arial"/>
          <w:sz w:val="22"/>
        </w:rPr>
        <w:t>Input on CA_</w:t>
      </w:r>
      <w:r w:rsidR="00B72E6E">
        <w:rPr>
          <w:rFonts w:cs="Arial"/>
          <w:sz w:val="22"/>
        </w:rPr>
        <w:t>n5-</w:t>
      </w:r>
      <w:r w:rsidR="00B72E6E" w:rsidRPr="00B72E6E">
        <w:rPr>
          <w:rFonts w:cs="Arial"/>
          <w:sz w:val="22"/>
        </w:rPr>
        <w:t>n105 cross-band MSD</w:t>
      </w:r>
      <w:r w:rsidR="005558A0">
        <w:rPr>
          <w:rFonts w:cs="Arial"/>
          <w:sz w:val="22"/>
        </w:rPr>
        <w:t xml:space="preserve"> and </w:t>
      </w:r>
      <w:proofErr w:type="spellStart"/>
      <w:r w:rsidR="005558A0">
        <w:rPr>
          <w:rFonts w:cs="Arial"/>
          <w:sz w:val="22"/>
        </w:rPr>
        <w:t>DeltaT</w:t>
      </w:r>
      <w:proofErr w:type="spellEnd"/>
      <w:r w:rsidR="005558A0">
        <w:rPr>
          <w:rFonts w:cs="Arial"/>
          <w:sz w:val="22"/>
        </w:rPr>
        <w:t>/R</w:t>
      </w:r>
    </w:p>
    <w:p w14:paraId="309306EE" w14:textId="675A27D6" w:rsidR="00326CEB" w:rsidRDefault="00675C27" w:rsidP="00B72E6E">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B72E6E" w:rsidRPr="00B72E6E">
        <w:rPr>
          <w:rFonts w:cs="Arial"/>
          <w:sz w:val="22"/>
        </w:rPr>
        <w:t>8.4.2.1</w:t>
      </w:r>
      <w:r w:rsidR="00B72E6E" w:rsidRPr="00B72E6E">
        <w:rPr>
          <w:rFonts w:cs="Arial"/>
          <w:sz w:val="22"/>
        </w:rPr>
        <w:tab/>
        <w:t>CA configuration of CA_n5A-n105A</w:t>
      </w:r>
      <w:r w:rsidR="00B72E6E" w:rsidRPr="00B72E6E">
        <w:rPr>
          <w:rFonts w:cs="Arial"/>
          <w:sz w:val="22"/>
        </w:rPr>
        <w:tab/>
        <w:t>[FS_NR_sub1GHz_combo_enh</w:t>
      </w:r>
      <w:r w:rsidR="00326CEB" w:rsidRPr="00326CEB">
        <w:rPr>
          <w:rFonts w:cs="Arial"/>
          <w:sz w:val="22"/>
        </w:rPr>
        <w:t>]</w:t>
      </w:r>
    </w:p>
    <w:p w14:paraId="2E5C6AEA" w14:textId="35D11157" w:rsidR="00675C27" w:rsidRPr="00A62DA7" w:rsidRDefault="00675C27" w:rsidP="00326CEB">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ACAC85D" w:rsidR="00842311" w:rsidRPr="00B734F1" w:rsidRDefault="00F5051A" w:rsidP="00825624">
      <w:pPr>
        <w:spacing w:after="0"/>
        <w:jc w:val="both"/>
        <w:rPr>
          <w:rFonts w:eastAsia="SimSun"/>
          <w:lang w:eastAsia="zh-CN"/>
        </w:rPr>
      </w:pPr>
      <w:r>
        <w:rPr>
          <w:lang w:val="en-US"/>
        </w:rPr>
        <w:t xml:space="preserve">In </w:t>
      </w:r>
      <w:r w:rsidR="006D6337">
        <w:rPr>
          <w:lang w:val="en-US"/>
        </w:rPr>
        <w:t>RAN4#106b-e, the support of 1UL and 2UL configurations for CA_n</w:t>
      </w:r>
      <w:r w:rsidR="00A2395E">
        <w:rPr>
          <w:lang w:val="en-US"/>
        </w:rPr>
        <w:t>5</w:t>
      </w:r>
      <w:r w:rsidR="006D6337">
        <w:rPr>
          <w:lang w:val="en-US"/>
        </w:rPr>
        <w:t>-n</w:t>
      </w:r>
      <w:r w:rsidR="00A2395E">
        <w:rPr>
          <w:lang w:val="en-US"/>
        </w:rPr>
        <w:t>105</w:t>
      </w:r>
      <w:r w:rsidR="006D6337">
        <w:rPr>
          <w:lang w:val="en-US"/>
        </w:rPr>
        <w:t xml:space="preserve"> was discussed in [</w:t>
      </w:r>
      <w:r w:rsidR="0043204D">
        <w:rPr>
          <w:lang w:val="en-US"/>
        </w:rPr>
        <w:t>2</w:t>
      </w:r>
      <w:r w:rsidR="006D6337">
        <w:rPr>
          <w:lang w:val="en-US"/>
        </w:rPr>
        <w:t>]</w:t>
      </w:r>
      <w:r w:rsidR="001D5D47">
        <w:rPr>
          <w:lang w:val="en-US"/>
        </w:rPr>
        <w:t xml:space="preserve">. The </w:t>
      </w:r>
      <w:r w:rsidR="006D6337">
        <w:rPr>
          <w:lang w:val="en-US"/>
        </w:rPr>
        <w:t>way forward [1]</w:t>
      </w:r>
      <w:r w:rsidR="001D5D47">
        <w:rPr>
          <w:lang w:val="en-US"/>
        </w:rPr>
        <w:t xml:space="preserve"> captured the options </w:t>
      </w:r>
      <w:r w:rsidR="004C6065">
        <w:rPr>
          <w:lang w:val="en-US"/>
        </w:rPr>
        <w:t>on cross band</w:t>
      </w:r>
      <w:r w:rsidR="001D5D47">
        <w:rPr>
          <w:lang w:val="en-US"/>
        </w:rPr>
        <w:t xml:space="preserve"> MSD issues</w:t>
      </w:r>
      <w:r w:rsidR="006D6337">
        <w:rPr>
          <w:lang w:val="en-US"/>
        </w:rPr>
        <w:t xml:space="preserve">. </w:t>
      </w:r>
      <w:r w:rsidR="00FC1EE7">
        <w:rPr>
          <w:rFonts w:eastAsia="SimSun"/>
          <w:lang w:eastAsia="zh-CN"/>
        </w:rPr>
        <w:t xml:space="preserve">In this contribution, we </w:t>
      </w:r>
      <w:bookmarkStart w:id="2" w:name="_Hlk131632468"/>
      <w:r w:rsidR="006D6337">
        <w:rPr>
          <w:rFonts w:eastAsia="SimSun"/>
          <w:lang w:eastAsia="zh-CN"/>
        </w:rPr>
        <w:t>provide our input</w:t>
      </w:r>
      <w:r w:rsidR="00865663">
        <w:rPr>
          <w:rFonts w:eastAsia="SimSun"/>
          <w:lang w:eastAsia="zh-CN"/>
        </w:rPr>
        <w:t>s</w:t>
      </w:r>
      <w:r w:rsidR="006D6337">
        <w:rPr>
          <w:rFonts w:eastAsia="SimSun"/>
          <w:lang w:eastAsia="zh-CN"/>
        </w:rPr>
        <w:t xml:space="preserve"> </w:t>
      </w:r>
      <w:r w:rsidR="00962479">
        <w:rPr>
          <w:rFonts w:eastAsia="SimSun"/>
          <w:lang w:eastAsia="zh-CN"/>
        </w:rPr>
        <w:t>regarding</w:t>
      </w:r>
      <w:r w:rsidR="006D6337">
        <w:rPr>
          <w:rFonts w:eastAsia="SimSun"/>
          <w:lang w:eastAsia="zh-CN"/>
        </w:rPr>
        <w:t xml:space="preserve"> </w:t>
      </w:r>
      <w:r w:rsidR="001D5D47">
        <w:rPr>
          <w:rFonts w:eastAsia="SimSun"/>
          <w:lang w:eastAsia="zh-CN"/>
        </w:rPr>
        <w:t>architecture</w:t>
      </w:r>
      <w:r w:rsidR="009210F2">
        <w:rPr>
          <w:rFonts w:eastAsia="SimSun"/>
          <w:lang w:eastAsia="zh-CN"/>
        </w:rPr>
        <w:t xml:space="preserve"> options and</w:t>
      </w:r>
      <w:r w:rsidR="006D6337">
        <w:rPr>
          <w:rFonts w:eastAsia="SimSun"/>
          <w:lang w:eastAsia="zh-CN"/>
        </w:rPr>
        <w:t xml:space="preserve"> </w:t>
      </w:r>
      <w:r w:rsidR="00962479">
        <w:rPr>
          <w:rFonts w:eastAsia="SimSun"/>
          <w:lang w:eastAsia="zh-CN"/>
        </w:rPr>
        <w:t>D</w:t>
      </w:r>
      <w:r w:rsidR="006D6337">
        <w:rPr>
          <w:rFonts w:eastAsia="SimSun"/>
          <w:lang w:eastAsia="zh-CN"/>
        </w:rPr>
        <w:t xml:space="preserve">elta T, Delta R </w:t>
      </w:r>
      <w:r w:rsidR="001D5D47">
        <w:rPr>
          <w:rFonts w:eastAsia="SimSun"/>
          <w:lang w:eastAsia="zh-CN"/>
        </w:rPr>
        <w:t>and</w:t>
      </w:r>
      <w:r w:rsidR="004C6065">
        <w:rPr>
          <w:rFonts w:eastAsia="SimSun"/>
          <w:lang w:eastAsia="zh-CN"/>
        </w:rPr>
        <w:t xml:space="preserve"> 1UL cross band</w:t>
      </w:r>
      <w:r w:rsidR="001D5D47">
        <w:rPr>
          <w:rFonts w:eastAsia="SimSun"/>
          <w:lang w:eastAsia="zh-CN"/>
        </w:rPr>
        <w:t xml:space="preserve"> MSD </w:t>
      </w:r>
      <w:r w:rsidR="006D6337">
        <w:rPr>
          <w:rFonts w:eastAsia="SimSun"/>
          <w:lang w:eastAsia="zh-CN"/>
        </w:rPr>
        <w:t>evaluation</w:t>
      </w:r>
      <w:r w:rsidR="00A34160">
        <w:rPr>
          <w:rFonts w:eastAsia="SimSun"/>
          <w:lang w:eastAsia="zh-CN"/>
        </w:rPr>
        <w:t>.</w:t>
      </w:r>
    </w:p>
    <w:bookmarkEnd w:id="2"/>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1B778D7B" w14:textId="5C2AAAE7" w:rsidR="00204550" w:rsidRDefault="00F25796" w:rsidP="002D491C">
      <w:pPr>
        <w:spacing w:after="0"/>
        <w:rPr>
          <w:lang w:val="en-US"/>
        </w:rPr>
      </w:pPr>
      <w:r>
        <w:rPr>
          <w:lang w:val="en-US"/>
        </w:rPr>
        <w:t>In RAN</w:t>
      </w:r>
      <w:r w:rsidR="006D6337">
        <w:rPr>
          <w:lang w:val="en-US"/>
        </w:rPr>
        <w:t>4</w:t>
      </w:r>
      <w:r>
        <w:rPr>
          <w:lang w:val="en-US"/>
        </w:rPr>
        <w:t>#</w:t>
      </w:r>
      <w:r w:rsidR="006D6337">
        <w:rPr>
          <w:lang w:val="en-US"/>
        </w:rPr>
        <w:t>106b-e, the way forward [1]</w:t>
      </w:r>
      <w:r>
        <w:rPr>
          <w:lang w:val="en-US"/>
        </w:rPr>
        <w:t xml:space="preserve"> </w:t>
      </w:r>
      <w:r w:rsidR="001D5D47">
        <w:rPr>
          <w:lang w:val="en-US"/>
        </w:rPr>
        <w:t>capture</w:t>
      </w:r>
      <w:r w:rsidR="001B5B11">
        <w:rPr>
          <w:lang w:val="en-US"/>
        </w:rPr>
        <w:t>d</w:t>
      </w:r>
      <w:r w:rsidR="001D5D47">
        <w:rPr>
          <w:lang w:val="en-US"/>
        </w:rPr>
        <w:t xml:space="preserve"> </w:t>
      </w:r>
      <w:r w:rsidR="001B5B11">
        <w:rPr>
          <w:lang w:val="en-US"/>
        </w:rPr>
        <w:t>the discussion on w</w:t>
      </w:r>
      <w:r w:rsidR="00A2395E">
        <w:rPr>
          <w:lang w:val="en-US"/>
        </w:rPr>
        <w:t>h</w:t>
      </w:r>
      <w:r w:rsidR="001B5B11">
        <w:rPr>
          <w:lang w:val="en-US"/>
        </w:rPr>
        <w:t>ether cross-band MSD is needed</w:t>
      </w:r>
      <w:r w:rsidR="00A2395E">
        <w:rPr>
          <w:lang w:val="en-US"/>
        </w:rPr>
        <w:t xml:space="preserve"> </w:t>
      </w:r>
      <w:r w:rsidR="00D06F58">
        <w:rPr>
          <w:lang w:val="en-US"/>
        </w:rPr>
        <w:t>in the following text:</w:t>
      </w:r>
    </w:p>
    <w:p w14:paraId="4CD15062" w14:textId="77777777" w:rsidR="00A2395E" w:rsidRPr="00A2395E" w:rsidRDefault="00A2395E" w:rsidP="00A2395E">
      <w:pPr>
        <w:spacing w:after="0"/>
        <w:rPr>
          <w:b/>
          <w:i/>
          <w:iCs/>
          <w:u w:val="single"/>
          <w:lang w:eastAsia="ko-KR"/>
        </w:rPr>
      </w:pPr>
      <w:r w:rsidRPr="00A2395E">
        <w:rPr>
          <w:b/>
          <w:i/>
          <w:iCs/>
          <w:u w:val="single"/>
          <w:lang w:eastAsia="ko-KR"/>
        </w:rPr>
        <w:t>Issue 2-2-2: MSD due to cross band isolation</w:t>
      </w:r>
    </w:p>
    <w:p w14:paraId="15059CE4" w14:textId="77777777" w:rsidR="00A2395E" w:rsidRPr="00A2395E" w:rsidRDefault="00A2395E" w:rsidP="00A2395E">
      <w:pPr>
        <w:pStyle w:val="ListParagraph"/>
        <w:numPr>
          <w:ilvl w:val="0"/>
          <w:numId w:val="25"/>
        </w:numPr>
        <w:spacing w:after="0"/>
        <w:ind w:left="720"/>
        <w:contextualSpacing w:val="0"/>
        <w:rPr>
          <w:i/>
          <w:iCs/>
          <w:szCs w:val="24"/>
          <w:lang w:eastAsia="zh-CN"/>
        </w:rPr>
      </w:pPr>
      <w:r w:rsidRPr="00A2395E">
        <w:rPr>
          <w:i/>
          <w:iCs/>
          <w:szCs w:val="24"/>
          <w:lang w:eastAsia="zh-CN"/>
        </w:rPr>
        <w:t>Proposals</w:t>
      </w:r>
    </w:p>
    <w:p w14:paraId="13608FC7" w14:textId="77777777" w:rsidR="00A2395E" w:rsidRPr="00A2395E" w:rsidRDefault="00A2395E" w:rsidP="00A2395E">
      <w:pPr>
        <w:pStyle w:val="ListParagraph"/>
        <w:numPr>
          <w:ilvl w:val="1"/>
          <w:numId w:val="25"/>
        </w:numPr>
        <w:spacing w:after="0"/>
        <w:ind w:left="1440"/>
        <w:contextualSpacing w:val="0"/>
        <w:rPr>
          <w:i/>
          <w:iCs/>
          <w:szCs w:val="24"/>
          <w:lang w:eastAsia="zh-CN"/>
        </w:rPr>
      </w:pPr>
      <w:r w:rsidRPr="00A2395E">
        <w:rPr>
          <w:i/>
          <w:iCs/>
          <w:szCs w:val="24"/>
          <w:lang w:eastAsia="zh-CN"/>
        </w:rPr>
        <w:t>Option 1: Study of cross band MSD in both n105 and n5 DL due to transmitter noise floor and accounting for UL filters rejection is needed, but should not result in significant MSD.</w:t>
      </w:r>
    </w:p>
    <w:p w14:paraId="7A787A90" w14:textId="16FE2DA3" w:rsidR="00A2395E" w:rsidRPr="00A2395E" w:rsidRDefault="00A2395E" w:rsidP="00A2395E">
      <w:pPr>
        <w:pStyle w:val="ListParagraph"/>
        <w:numPr>
          <w:ilvl w:val="1"/>
          <w:numId w:val="25"/>
        </w:numPr>
        <w:spacing w:after="0"/>
        <w:ind w:left="1440"/>
        <w:contextualSpacing w:val="0"/>
        <w:rPr>
          <w:i/>
          <w:iCs/>
          <w:szCs w:val="24"/>
          <w:lang w:eastAsia="zh-CN"/>
        </w:rPr>
      </w:pPr>
      <w:r w:rsidRPr="00A2395E">
        <w:rPr>
          <w:i/>
          <w:iCs/>
          <w:szCs w:val="24"/>
          <w:lang w:eastAsia="zh-CN"/>
        </w:rPr>
        <w:t>Option 2: There is no MSD due to cross band isolation (n105 Tx =&gt; n5Rx). FFS the MSD due to cross band isolation (n5 Tx =&gt; n105Rx) based on the attenuation assumption.</w:t>
      </w:r>
    </w:p>
    <w:p w14:paraId="41E95014" w14:textId="77777777" w:rsidR="00A2395E" w:rsidRPr="00A2395E" w:rsidRDefault="00A2395E" w:rsidP="00A2395E">
      <w:pPr>
        <w:pStyle w:val="B1"/>
        <w:spacing w:after="0"/>
        <w:ind w:left="0" w:firstLine="0"/>
        <w:rPr>
          <w:rFonts w:eastAsiaTheme="minorEastAsia"/>
          <w:b/>
          <w:i/>
          <w:iCs/>
          <w:lang w:eastAsia="zh-CN"/>
        </w:rPr>
      </w:pPr>
      <w:r w:rsidRPr="00A2395E">
        <w:rPr>
          <w:rFonts w:eastAsiaTheme="minorEastAsia" w:hint="eastAsia"/>
          <w:b/>
          <w:i/>
          <w:iCs/>
          <w:lang w:eastAsia="zh-CN"/>
        </w:rPr>
        <w:t>W</w:t>
      </w:r>
      <w:r w:rsidRPr="00A2395E">
        <w:rPr>
          <w:rFonts w:eastAsiaTheme="minorEastAsia"/>
          <w:b/>
          <w:i/>
          <w:iCs/>
          <w:lang w:eastAsia="zh-CN"/>
        </w:rPr>
        <w:t xml:space="preserve">ay forwards: </w:t>
      </w:r>
    </w:p>
    <w:p w14:paraId="302977E5" w14:textId="4BABCDDE" w:rsidR="00A2395E" w:rsidRPr="00A2395E" w:rsidRDefault="00A2395E" w:rsidP="00A2395E">
      <w:pPr>
        <w:pStyle w:val="B1"/>
        <w:numPr>
          <w:ilvl w:val="0"/>
          <w:numId w:val="25"/>
        </w:numPr>
        <w:spacing w:after="0"/>
        <w:rPr>
          <w:rFonts w:eastAsiaTheme="minorEastAsia"/>
          <w:i/>
          <w:iCs/>
          <w:lang w:eastAsia="zh-CN"/>
        </w:rPr>
      </w:pPr>
      <w:r w:rsidRPr="00A2395E">
        <w:rPr>
          <w:rFonts w:eastAsiaTheme="minorEastAsia"/>
          <w:i/>
          <w:iCs/>
          <w:lang w:eastAsia="zh-CN"/>
        </w:rPr>
        <w:t>FFS on MSD due to cross band isolation based on the assumption of filter rejection, triplexer isolation, etc. Companies are encouraged to provide analysis based on certain assumption.</w:t>
      </w:r>
    </w:p>
    <w:p w14:paraId="1873AC6D" w14:textId="5C421E05" w:rsidR="000D7C1E" w:rsidRPr="002D491C" w:rsidRDefault="000D7C1E" w:rsidP="000D7C1E">
      <w:pPr>
        <w:spacing w:after="0"/>
        <w:jc w:val="center"/>
      </w:pPr>
    </w:p>
    <w:p w14:paraId="57CA5519" w14:textId="0A03C233" w:rsidR="006D6337" w:rsidRDefault="001D5D47" w:rsidP="002D491C">
      <w:pPr>
        <w:spacing w:after="0"/>
      </w:pPr>
      <w:bookmarkStart w:id="3" w:name="_Hlk131970678"/>
      <w:r>
        <w:t>In this contribution</w:t>
      </w:r>
      <w:r w:rsidR="00962479">
        <w:t>,</w:t>
      </w:r>
      <w:r>
        <w:t xml:space="preserve"> we will discuss the architecture, </w:t>
      </w:r>
      <w:r w:rsidR="00962479">
        <w:t xml:space="preserve">and </w:t>
      </w:r>
      <w:r>
        <w:t>Delta T/Delta R and</w:t>
      </w:r>
      <w:r w:rsidR="00A2395E">
        <w:t xml:space="preserve"> cross-band </w:t>
      </w:r>
      <w:r>
        <w:t xml:space="preserve">MSD </w:t>
      </w:r>
      <w:r w:rsidR="00A2395E">
        <w:t>aspects.</w:t>
      </w:r>
    </w:p>
    <w:p w14:paraId="0E65CE45" w14:textId="77777777" w:rsidR="001D5D47" w:rsidRDefault="001D5D47" w:rsidP="001D5D47">
      <w:pPr>
        <w:pStyle w:val="Heading2"/>
        <w:spacing w:after="240"/>
        <w:rPr>
          <w:lang w:eastAsia="zh-CN"/>
        </w:rPr>
      </w:pPr>
      <w:bookmarkStart w:id="4" w:name="_Hlk131970415"/>
      <w:bookmarkEnd w:id="3"/>
      <w:r>
        <w:rPr>
          <w:lang w:eastAsia="zh-CN"/>
        </w:rPr>
        <w:t>Architecture</w:t>
      </w:r>
    </w:p>
    <w:p w14:paraId="62AC49BE" w14:textId="38AE65D7" w:rsidR="00656DBF" w:rsidRDefault="00E52DA6" w:rsidP="006A3378">
      <w:pPr>
        <w:spacing w:after="0"/>
        <w:rPr>
          <w:lang w:eastAsia="zh-CN"/>
        </w:rPr>
      </w:pPr>
      <w:bookmarkStart w:id="5" w:name="_Hlk131972535"/>
      <w:r>
        <w:rPr>
          <w:lang w:eastAsia="zh-CN"/>
        </w:rPr>
        <w:t>Note</w:t>
      </w:r>
      <w:r w:rsidR="00656DBF">
        <w:rPr>
          <w:lang w:eastAsia="zh-CN"/>
        </w:rPr>
        <w:t xml:space="preserve"> </w:t>
      </w:r>
      <w:bookmarkEnd w:id="5"/>
      <w:r w:rsidR="00656DBF">
        <w:rPr>
          <w:lang w:eastAsia="zh-CN"/>
        </w:rPr>
        <w:t>that the n105 full band duplexer is the most challenging low band duplexer in terms of bandwidth, duplex gap and the need to protect the DL from DTV transmitters</w:t>
      </w:r>
      <w:r>
        <w:rPr>
          <w:lang w:eastAsia="zh-CN"/>
        </w:rPr>
        <w:t>;</w:t>
      </w:r>
      <w:r w:rsidR="00656DBF">
        <w:rPr>
          <w:lang w:eastAsia="zh-CN"/>
        </w:rPr>
        <w:t xml:space="preserve"> and thus</w:t>
      </w:r>
      <w:r>
        <w:rPr>
          <w:lang w:eastAsia="zh-CN"/>
        </w:rPr>
        <w:t>,</w:t>
      </w:r>
      <w:r w:rsidR="00656DBF">
        <w:rPr>
          <w:lang w:eastAsia="zh-CN"/>
        </w:rPr>
        <w:t xml:space="preserve"> any additional multiplexing requirement cannot be fulfilled with improved performance without compromising the band performance itself. Furthermore,</w:t>
      </w:r>
      <w:r>
        <w:rPr>
          <w:lang w:eastAsia="zh-CN"/>
        </w:rPr>
        <w:t xml:space="preserve"> an</w:t>
      </w:r>
      <w:r w:rsidR="00656DBF">
        <w:rPr>
          <w:lang w:eastAsia="zh-CN"/>
        </w:rPr>
        <w:t xml:space="preserve"> n105 filter can be used to support band n71</w:t>
      </w:r>
      <w:r>
        <w:rPr>
          <w:lang w:eastAsia="zh-CN"/>
        </w:rPr>
        <w:t>,</w:t>
      </w:r>
      <w:r w:rsidR="00656DBF">
        <w:rPr>
          <w:lang w:eastAsia="zh-CN"/>
        </w:rPr>
        <w:t xml:space="preserve"> and there are multiple LBLB combinations that will need to be supported within the same UE</w:t>
      </w:r>
      <w:r w:rsidR="006A3378">
        <w:rPr>
          <w:lang w:eastAsia="zh-CN"/>
        </w:rPr>
        <w:t xml:space="preserve"> that include band n5, n7</w:t>
      </w:r>
      <w:r w:rsidR="00331604">
        <w:rPr>
          <w:lang w:eastAsia="zh-CN"/>
        </w:rPr>
        <w:t>1</w:t>
      </w:r>
      <w:r w:rsidR="006A3378">
        <w:rPr>
          <w:lang w:eastAsia="zh-CN"/>
        </w:rPr>
        <w:t xml:space="preserve"> or n105</w:t>
      </w:r>
      <w:r>
        <w:rPr>
          <w:lang w:eastAsia="zh-CN"/>
        </w:rPr>
        <w:t>, and</w:t>
      </w:r>
      <w:r w:rsidR="006A3378">
        <w:rPr>
          <w:lang w:eastAsia="zh-CN"/>
        </w:rPr>
        <w:t xml:space="preserve"> including cases where the same operator requests the support of multiple LBLB combinations</w:t>
      </w:r>
      <w:r w:rsidR="00656DBF">
        <w:rPr>
          <w:lang w:eastAsia="zh-CN"/>
        </w:rPr>
        <w:t>:</w:t>
      </w:r>
    </w:p>
    <w:p w14:paraId="48C38E20" w14:textId="6B1FD2FC" w:rsidR="006A3378" w:rsidRDefault="006A3378" w:rsidP="006A3378">
      <w:pPr>
        <w:pStyle w:val="ListParagraph"/>
        <w:numPr>
          <w:ilvl w:val="0"/>
          <w:numId w:val="43"/>
        </w:numPr>
        <w:rPr>
          <w:lang w:eastAsia="zh-CN"/>
        </w:rPr>
      </w:pPr>
      <w:r>
        <w:rPr>
          <w:lang w:eastAsia="zh-CN"/>
        </w:rPr>
        <w:t>CA_n5-n105</w:t>
      </w:r>
    </w:p>
    <w:p w14:paraId="3EEE105F" w14:textId="67C7CC93" w:rsidR="006A3378" w:rsidRDefault="006A3378" w:rsidP="006A3378">
      <w:pPr>
        <w:pStyle w:val="ListParagraph"/>
        <w:numPr>
          <w:ilvl w:val="0"/>
          <w:numId w:val="43"/>
        </w:numPr>
        <w:rPr>
          <w:lang w:eastAsia="zh-CN"/>
        </w:rPr>
      </w:pPr>
      <w:r>
        <w:rPr>
          <w:lang w:eastAsia="zh-CN"/>
        </w:rPr>
        <w:t>CA_n5-n7</w:t>
      </w:r>
      <w:r w:rsidR="00312CD5">
        <w:rPr>
          <w:lang w:eastAsia="zh-CN"/>
        </w:rPr>
        <w:t>1</w:t>
      </w:r>
    </w:p>
    <w:p w14:paraId="37A99329" w14:textId="48A1F938" w:rsidR="006A3378" w:rsidRDefault="006A3378" w:rsidP="006A3378">
      <w:pPr>
        <w:pStyle w:val="ListParagraph"/>
        <w:numPr>
          <w:ilvl w:val="0"/>
          <w:numId w:val="43"/>
        </w:numPr>
        <w:rPr>
          <w:lang w:eastAsia="zh-CN"/>
        </w:rPr>
      </w:pPr>
      <w:r>
        <w:rPr>
          <w:lang w:eastAsia="zh-CN"/>
        </w:rPr>
        <w:t>CA_n28-n105</w:t>
      </w:r>
    </w:p>
    <w:p w14:paraId="1E34F778" w14:textId="13C91A55" w:rsidR="006A3378" w:rsidRDefault="006A3378" w:rsidP="006A3378">
      <w:pPr>
        <w:pStyle w:val="ListParagraph"/>
        <w:numPr>
          <w:ilvl w:val="0"/>
          <w:numId w:val="43"/>
        </w:numPr>
        <w:rPr>
          <w:lang w:eastAsia="zh-CN"/>
        </w:rPr>
      </w:pPr>
      <w:r>
        <w:rPr>
          <w:lang w:eastAsia="zh-CN"/>
        </w:rPr>
        <w:t>CA_n71-n85</w:t>
      </w:r>
    </w:p>
    <w:p w14:paraId="2503DBC3" w14:textId="1DCDA7A9" w:rsidR="006A3378" w:rsidRDefault="006A3378" w:rsidP="006A3378">
      <w:pPr>
        <w:pStyle w:val="ListParagraph"/>
        <w:numPr>
          <w:ilvl w:val="0"/>
          <w:numId w:val="43"/>
        </w:numPr>
        <w:rPr>
          <w:lang w:eastAsia="zh-CN"/>
        </w:rPr>
      </w:pPr>
      <w:r>
        <w:rPr>
          <w:lang w:eastAsia="zh-CN"/>
        </w:rPr>
        <w:t>CA_n71-n29</w:t>
      </w:r>
    </w:p>
    <w:p w14:paraId="75A5C653" w14:textId="47F37A0F" w:rsidR="006A3378" w:rsidRDefault="006A3378" w:rsidP="006A3378">
      <w:pPr>
        <w:pStyle w:val="ListParagraph"/>
        <w:numPr>
          <w:ilvl w:val="0"/>
          <w:numId w:val="43"/>
        </w:numPr>
        <w:rPr>
          <w:lang w:eastAsia="zh-CN"/>
        </w:rPr>
      </w:pPr>
      <w:r>
        <w:rPr>
          <w:lang w:eastAsia="zh-CN"/>
        </w:rPr>
        <w:t>CA_n5-n28</w:t>
      </w:r>
    </w:p>
    <w:p w14:paraId="629E73C1" w14:textId="5CC13E8B" w:rsidR="00272AAB" w:rsidRDefault="00272AAB" w:rsidP="006A3378">
      <w:pPr>
        <w:pStyle w:val="ListParagraph"/>
        <w:numPr>
          <w:ilvl w:val="0"/>
          <w:numId w:val="43"/>
        </w:numPr>
        <w:rPr>
          <w:lang w:eastAsia="zh-CN"/>
        </w:rPr>
      </w:pPr>
      <w:r>
        <w:rPr>
          <w:lang w:eastAsia="zh-CN"/>
        </w:rPr>
        <w:t>Note that LBLBLB cases are also requested</w:t>
      </w:r>
    </w:p>
    <w:p w14:paraId="71AEA796" w14:textId="32A758F5" w:rsidR="00656DBF" w:rsidRDefault="00E52DA6" w:rsidP="00656DBF">
      <w:pPr>
        <w:rPr>
          <w:lang w:eastAsia="zh-CN"/>
        </w:rPr>
      </w:pPr>
      <w:r>
        <w:rPr>
          <w:lang w:eastAsia="zh-CN"/>
        </w:rPr>
        <w:t>Therefore, it may be</w:t>
      </w:r>
      <w:r w:rsidR="006A3378">
        <w:rPr>
          <w:lang w:eastAsia="zh-CN"/>
        </w:rPr>
        <w:t xml:space="preserve"> impossible to optimize the band</w:t>
      </w:r>
      <w:r>
        <w:rPr>
          <w:lang w:eastAsia="zh-CN"/>
        </w:rPr>
        <w:t>-</w:t>
      </w:r>
      <w:r w:rsidR="006A3378">
        <w:rPr>
          <w:lang w:eastAsia="zh-CN"/>
        </w:rPr>
        <w:t>to</w:t>
      </w:r>
      <w:r>
        <w:rPr>
          <w:lang w:eastAsia="zh-CN"/>
        </w:rPr>
        <w:t>-</w:t>
      </w:r>
      <w:r w:rsidR="006A3378">
        <w:rPr>
          <w:lang w:eastAsia="zh-CN"/>
        </w:rPr>
        <w:t>band Tx/Rx isolations and Tx rejections for all bands</w:t>
      </w:r>
      <w:r>
        <w:rPr>
          <w:lang w:eastAsia="zh-CN"/>
        </w:rPr>
        <w:t>,</w:t>
      </w:r>
      <w:r w:rsidR="006A3378">
        <w:rPr>
          <w:lang w:eastAsia="zh-CN"/>
        </w:rPr>
        <w:t xml:space="preserve"> and</w:t>
      </w:r>
      <w:r>
        <w:rPr>
          <w:lang w:eastAsia="zh-CN"/>
        </w:rPr>
        <w:t xml:space="preserve"> to</w:t>
      </w:r>
      <w:r w:rsidR="006A3378">
        <w:rPr>
          <w:lang w:eastAsia="zh-CN"/>
        </w:rPr>
        <w:t xml:space="preserve"> enable multiple LBLB support in a UE, conservative numbers should be used.</w:t>
      </w:r>
    </w:p>
    <w:p w14:paraId="0695D7B7" w14:textId="6D7F61BA" w:rsidR="00656DBF" w:rsidRDefault="00E52DA6" w:rsidP="00656DBF">
      <w:pPr>
        <w:spacing w:after="0"/>
        <w:rPr>
          <w:lang w:eastAsia="zh-CN"/>
        </w:rPr>
      </w:pPr>
      <w:r>
        <w:rPr>
          <w:lang w:eastAsia="zh-CN"/>
        </w:rPr>
        <w:t>G</w:t>
      </w:r>
      <w:r w:rsidR="00656DBF">
        <w:rPr>
          <w:lang w:eastAsia="zh-CN"/>
        </w:rPr>
        <w:t>iven the distance between the two bands</w:t>
      </w:r>
      <w:r>
        <w:rPr>
          <w:lang w:eastAsia="zh-CN"/>
        </w:rPr>
        <w:t>,</w:t>
      </w:r>
      <w:r w:rsidR="00656DBF">
        <w:rPr>
          <w:lang w:eastAsia="zh-CN"/>
        </w:rPr>
        <w:t xml:space="preserve"> it should be feasible, with the proper delta T and delta R, to target a two-antenna architecture with two triplexers and </w:t>
      </w:r>
      <w:r>
        <w:rPr>
          <w:lang w:eastAsia="zh-CN"/>
        </w:rPr>
        <w:t xml:space="preserve">this approach </w:t>
      </w:r>
      <w:r w:rsidR="00656DBF">
        <w:rPr>
          <w:lang w:eastAsia="zh-CN"/>
        </w:rPr>
        <w:t>should be used for the study:</w:t>
      </w:r>
    </w:p>
    <w:p w14:paraId="3D814B37" w14:textId="77777777" w:rsidR="00656DBF" w:rsidRDefault="00656DBF" w:rsidP="00656DBF">
      <w:pPr>
        <w:pStyle w:val="ListParagraph"/>
        <w:numPr>
          <w:ilvl w:val="0"/>
          <w:numId w:val="42"/>
        </w:numPr>
        <w:rPr>
          <w:lang w:val="fr-FR" w:eastAsia="zh-CN"/>
        </w:rPr>
      </w:pPr>
      <w:r w:rsidRPr="00C6669C">
        <w:rPr>
          <w:lang w:val="fr-FR" w:eastAsia="zh-CN"/>
        </w:rPr>
        <w:t xml:space="preserve">n105 DL+ n105 UL + n5 DL </w:t>
      </w:r>
      <w:proofErr w:type="spellStart"/>
      <w:r w:rsidRPr="00C6669C">
        <w:rPr>
          <w:lang w:val="fr-FR" w:eastAsia="zh-CN"/>
        </w:rPr>
        <w:t>triplexer</w:t>
      </w:r>
      <w:proofErr w:type="spellEnd"/>
    </w:p>
    <w:p w14:paraId="242F5E9D" w14:textId="77777777" w:rsidR="00656DBF" w:rsidRDefault="00656DBF" w:rsidP="00656DBF">
      <w:pPr>
        <w:pStyle w:val="ListParagraph"/>
        <w:numPr>
          <w:ilvl w:val="0"/>
          <w:numId w:val="42"/>
        </w:numPr>
        <w:rPr>
          <w:lang w:val="fr-FR" w:eastAsia="zh-CN"/>
        </w:rPr>
      </w:pPr>
      <w:r w:rsidRPr="00C6669C">
        <w:rPr>
          <w:lang w:val="fr-FR" w:eastAsia="zh-CN"/>
        </w:rPr>
        <w:t xml:space="preserve">n105 DL+ n5 UL + n5 DL </w:t>
      </w:r>
      <w:proofErr w:type="spellStart"/>
      <w:r w:rsidRPr="00C6669C">
        <w:rPr>
          <w:lang w:val="fr-FR" w:eastAsia="zh-CN"/>
        </w:rPr>
        <w:t>triplexer</w:t>
      </w:r>
      <w:proofErr w:type="spellEnd"/>
    </w:p>
    <w:p w14:paraId="484D7A83" w14:textId="75A6A1FD" w:rsidR="00656DBF" w:rsidRPr="00C6669C" w:rsidRDefault="00656DBF" w:rsidP="00656DBF">
      <w:pPr>
        <w:pStyle w:val="ListParagraph"/>
        <w:numPr>
          <w:ilvl w:val="0"/>
          <w:numId w:val="42"/>
        </w:numPr>
        <w:rPr>
          <w:lang w:val="en-US" w:eastAsia="zh-CN"/>
        </w:rPr>
      </w:pPr>
      <w:r>
        <w:rPr>
          <w:lang w:val="en-US" w:eastAsia="zh-CN"/>
        </w:rPr>
        <w:t>W</w:t>
      </w:r>
      <w:r w:rsidRPr="00C6669C">
        <w:rPr>
          <w:lang w:val="en-US" w:eastAsia="zh-CN"/>
        </w:rPr>
        <w:t xml:space="preserve">ith </w:t>
      </w:r>
      <w:r w:rsidR="00E52DA6">
        <w:rPr>
          <w:lang w:val="en-US" w:eastAsia="zh-CN"/>
        </w:rPr>
        <w:t xml:space="preserve">this </w:t>
      </w:r>
      <w:r w:rsidRPr="00C6669C">
        <w:rPr>
          <w:lang w:val="en-US" w:eastAsia="zh-CN"/>
        </w:rPr>
        <w:t>distance</w:t>
      </w:r>
      <w:r w:rsidR="00E52DA6">
        <w:rPr>
          <w:lang w:val="en-US" w:eastAsia="zh-CN"/>
        </w:rPr>
        <w:t>,</w:t>
      </w:r>
      <w:r w:rsidRPr="00C6669C">
        <w:rPr>
          <w:lang w:val="en-US" w:eastAsia="zh-CN"/>
        </w:rPr>
        <w:t xml:space="preserve"> it m</w:t>
      </w:r>
      <w:r>
        <w:rPr>
          <w:lang w:val="en-US" w:eastAsia="zh-CN"/>
        </w:rPr>
        <w:t xml:space="preserve">ay also be feasible to target a n105+n5 </w:t>
      </w:r>
      <w:proofErr w:type="spellStart"/>
      <w:r>
        <w:rPr>
          <w:lang w:val="en-US" w:eastAsia="zh-CN"/>
        </w:rPr>
        <w:t>quadplexer</w:t>
      </w:r>
      <w:proofErr w:type="spellEnd"/>
      <w:r>
        <w:rPr>
          <w:lang w:val="en-US" w:eastAsia="zh-CN"/>
        </w:rPr>
        <w:t xml:space="preserve"> on a main UL antenna and a n105+n5 duplexer on a DL only diversity antenna</w:t>
      </w:r>
      <w:r w:rsidR="00E52DA6">
        <w:rPr>
          <w:lang w:val="en-US" w:eastAsia="zh-CN"/>
        </w:rPr>
        <w:t>,</w:t>
      </w:r>
      <w:r w:rsidR="006A3378">
        <w:rPr>
          <w:lang w:val="en-US" w:eastAsia="zh-CN"/>
        </w:rPr>
        <w:t xml:space="preserve"> but this may not allow multiple LBLB support</w:t>
      </w:r>
    </w:p>
    <w:p w14:paraId="5F61C662" w14:textId="1A56D221" w:rsidR="00656DBF" w:rsidRDefault="00656DBF" w:rsidP="00656DBF">
      <w:pPr>
        <w:rPr>
          <w:lang w:val="en-US" w:eastAsia="zh-CN"/>
        </w:rPr>
      </w:pPr>
      <w:r>
        <w:rPr>
          <w:lang w:val="en-US" w:eastAsia="zh-CN"/>
        </w:rPr>
        <w:t>However, i</w:t>
      </w:r>
      <w:r w:rsidRPr="00C6669C">
        <w:rPr>
          <w:lang w:val="en-US" w:eastAsia="zh-CN"/>
        </w:rPr>
        <w:t xml:space="preserve">f the </w:t>
      </w:r>
      <w:r w:rsidR="00E52DA6">
        <w:rPr>
          <w:lang w:val="en-US" w:eastAsia="zh-CN"/>
        </w:rPr>
        <w:t xml:space="preserve">increased </w:t>
      </w:r>
      <w:r w:rsidRPr="00C6669C">
        <w:rPr>
          <w:lang w:val="en-US" w:eastAsia="zh-CN"/>
        </w:rPr>
        <w:t>band distance h</w:t>
      </w:r>
      <w:r>
        <w:rPr>
          <w:lang w:val="en-US" w:eastAsia="zh-CN"/>
        </w:rPr>
        <w:t>elps in terms of filter multiplexing, it is not good for the antenna performance since one antenna has to cover 282MHz and the other 231MHz. As such, a three-antenna solution may help and can be an option.</w:t>
      </w:r>
    </w:p>
    <w:p w14:paraId="6B0AEFB4" w14:textId="31207981" w:rsidR="00930432" w:rsidRPr="00272AAB" w:rsidRDefault="00171FFE" w:rsidP="00272AAB">
      <w:pPr>
        <w:spacing w:after="0"/>
        <w:rPr>
          <w:b/>
          <w:bCs/>
          <w:lang w:val="en-US" w:eastAsia="zh-CN"/>
        </w:rPr>
      </w:pPr>
      <w:r w:rsidRPr="00930432">
        <w:rPr>
          <w:b/>
          <w:bCs/>
          <w:lang w:val="en-US" w:eastAsia="zh-CN"/>
        </w:rPr>
        <w:t>Proposal on architecture:</w:t>
      </w:r>
      <w:r w:rsidR="00272AAB">
        <w:rPr>
          <w:b/>
          <w:bCs/>
          <w:lang w:val="en-US" w:eastAsia="zh-CN"/>
        </w:rPr>
        <w:t xml:space="preserve"> </w:t>
      </w:r>
      <w:r w:rsidR="00E52DA6">
        <w:rPr>
          <w:b/>
          <w:bCs/>
          <w:lang w:val="en-US" w:eastAsia="zh-CN"/>
        </w:rPr>
        <w:t>CA_n5-n105 r</w:t>
      </w:r>
      <w:r w:rsidR="00930432" w:rsidRPr="00272AAB">
        <w:rPr>
          <w:b/>
          <w:bCs/>
          <w:lang w:val="en-US" w:eastAsia="zh-CN"/>
        </w:rPr>
        <w:t>equirement</w:t>
      </w:r>
      <w:r w:rsidR="00E52DA6">
        <w:rPr>
          <w:b/>
          <w:bCs/>
          <w:lang w:val="en-US" w:eastAsia="zh-CN"/>
        </w:rPr>
        <w:t>s</w:t>
      </w:r>
      <w:r w:rsidR="00930432" w:rsidRPr="00272AAB">
        <w:rPr>
          <w:b/>
          <w:bCs/>
          <w:lang w:val="en-US" w:eastAsia="zh-CN"/>
        </w:rPr>
        <w:t xml:space="preserve"> </w:t>
      </w:r>
      <w:r w:rsidR="00E52DA6">
        <w:rPr>
          <w:b/>
          <w:bCs/>
          <w:lang w:val="en-US" w:eastAsia="zh-CN"/>
        </w:rPr>
        <w:t>are</w:t>
      </w:r>
      <w:r w:rsidR="00930432" w:rsidRPr="00272AAB">
        <w:rPr>
          <w:b/>
          <w:bCs/>
          <w:lang w:val="en-US" w:eastAsia="zh-CN"/>
        </w:rPr>
        <w:t xml:space="preserve"> based on a two-antenna implementation with</w:t>
      </w:r>
      <w:r w:rsidR="00C052CF">
        <w:rPr>
          <w:b/>
          <w:bCs/>
          <w:lang w:val="en-US" w:eastAsia="zh-CN"/>
        </w:rPr>
        <w:t>:</w:t>
      </w:r>
    </w:p>
    <w:p w14:paraId="7EF2B32B" w14:textId="27DF28A7" w:rsidR="00930432" w:rsidRPr="00930432" w:rsidRDefault="00272AAB" w:rsidP="00272AAB">
      <w:pPr>
        <w:pStyle w:val="ListParagraph"/>
        <w:numPr>
          <w:ilvl w:val="0"/>
          <w:numId w:val="40"/>
        </w:numPr>
        <w:spacing w:after="0"/>
        <w:rPr>
          <w:b/>
          <w:bCs/>
          <w:lang w:val="en-US" w:eastAsia="zh-CN"/>
        </w:rPr>
      </w:pPr>
      <w:r>
        <w:rPr>
          <w:b/>
          <w:bCs/>
          <w:lang w:val="en-US" w:eastAsia="zh-CN"/>
        </w:rPr>
        <w:t>n5</w:t>
      </w:r>
      <w:r w:rsidR="00930432" w:rsidRPr="00930432">
        <w:rPr>
          <w:b/>
          <w:bCs/>
          <w:lang w:val="en-US" w:eastAsia="zh-CN"/>
        </w:rPr>
        <w:t>DL+n</w:t>
      </w:r>
      <w:r>
        <w:rPr>
          <w:b/>
          <w:bCs/>
          <w:lang w:val="en-US" w:eastAsia="zh-CN"/>
        </w:rPr>
        <w:t>105</w:t>
      </w:r>
      <w:r w:rsidR="00930432" w:rsidRPr="00930432">
        <w:rPr>
          <w:b/>
          <w:bCs/>
          <w:lang w:val="en-US" w:eastAsia="zh-CN"/>
        </w:rPr>
        <w:t>UL+n</w:t>
      </w:r>
      <w:r>
        <w:rPr>
          <w:b/>
          <w:bCs/>
          <w:lang w:val="en-US" w:eastAsia="zh-CN"/>
        </w:rPr>
        <w:t>105</w:t>
      </w:r>
      <w:r w:rsidR="00930432" w:rsidRPr="00930432">
        <w:rPr>
          <w:b/>
          <w:bCs/>
          <w:lang w:val="en-US" w:eastAsia="zh-CN"/>
        </w:rPr>
        <w:t>DL triplexer on antenna 1</w:t>
      </w:r>
    </w:p>
    <w:p w14:paraId="7DB8D6B5" w14:textId="505E15F2" w:rsidR="00272AAB" w:rsidRDefault="00272AAB" w:rsidP="00272AAB">
      <w:pPr>
        <w:pStyle w:val="ListParagraph"/>
        <w:numPr>
          <w:ilvl w:val="0"/>
          <w:numId w:val="40"/>
        </w:numPr>
        <w:spacing w:after="0"/>
        <w:rPr>
          <w:b/>
          <w:bCs/>
          <w:lang w:val="en-US" w:eastAsia="zh-CN"/>
        </w:rPr>
      </w:pPr>
      <w:r>
        <w:rPr>
          <w:b/>
          <w:bCs/>
          <w:lang w:val="en-US" w:eastAsia="zh-CN"/>
        </w:rPr>
        <w:t>n105</w:t>
      </w:r>
      <w:r w:rsidRPr="00930432">
        <w:rPr>
          <w:b/>
          <w:bCs/>
          <w:lang w:val="en-US" w:eastAsia="zh-CN"/>
        </w:rPr>
        <w:t>DL+n</w:t>
      </w:r>
      <w:r>
        <w:rPr>
          <w:b/>
          <w:bCs/>
          <w:lang w:val="en-US" w:eastAsia="zh-CN"/>
        </w:rPr>
        <w:t>5</w:t>
      </w:r>
      <w:r w:rsidRPr="00930432">
        <w:rPr>
          <w:b/>
          <w:bCs/>
          <w:lang w:val="en-US" w:eastAsia="zh-CN"/>
        </w:rPr>
        <w:t>UL+n</w:t>
      </w:r>
      <w:r>
        <w:rPr>
          <w:b/>
          <w:bCs/>
          <w:lang w:val="en-US" w:eastAsia="zh-CN"/>
        </w:rPr>
        <w:t>5</w:t>
      </w:r>
      <w:r w:rsidRPr="00930432">
        <w:rPr>
          <w:b/>
          <w:bCs/>
          <w:lang w:val="en-US" w:eastAsia="zh-CN"/>
        </w:rPr>
        <w:t xml:space="preserve">DL triplexer on antenna </w:t>
      </w:r>
      <w:r>
        <w:rPr>
          <w:b/>
          <w:bCs/>
          <w:lang w:val="en-US" w:eastAsia="zh-CN"/>
        </w:rPr>
        <w:t>2</w:t>
      </w:r>
    </w:p>
    <w:p w14:paraId="28D44A35" w14:textId="20F43FEC" w:rsidR="00272AAB" w:rsidRPr="00930432" w:rsidRDefault="00272AAB" w:rsidP="00272AAB">
      <w:pPr>
        <w:pStyle w:val="ListParagraph"/>
        <w:numPr>
          <w:ilvl w:val="0"/>
          <w:numId w:val="40"/>
        </w:numPr>
        <w:spacing w:after="0"/>
        <w:rPr>
          <w:b/>
          <w:bCs/>
          <w:lang w:val="en-US" w:eastAsia="zh-CN"/>
        </w:rPr>
      </w:pPr>
      <w:r>
        <w:rPr>
          <w:b/>
          <w:bCs/>
          <w:lang w:val="en-US" w:eastAsia="zh-CN"/>
        </w:rPr>
        <w:t>Support of multiple LBLB combinations</w:t>
      </w:r>
      <w:r w:rsidR="007B4C7A">
        <w:rPr>
          <w:b/>
          <w:bCs/>
          <w:lang w:val="en-US" w:eastAsia="zh-CN"/>
        </w:rPr>
        <w:t>.</w:t>
      </w:r>
    </w:p>
    <w:p w14:paraId="73FDA341" w14:textId="77777777" w:rsidR="006A3378" w:rsidRDefault="006A3378" w:rsidP="006A3378">
      <w:pPr>
        <w:pStyle w:val="Heading2"/>
        <w:spacing w:after="240"/>
      </w:pPr>
      <w:r>
        <w:lastRenderedPageBreak/>
        <w:t>Delta T and Delta R</w:t>
      </w:r>
    </w:p>
    <w:p w14:paraId="646CFC88" w14:textId="6506ADCA" w:rsidR="006A3378" w:rsidRDefault="006A3378" w:rsidP="006A3378">
      <w:pPr>
        <w:spacing w:beforeLines="50" w:before="120" w:afterLines="50" w:after="120" w:line="256" w:lineRule="auto"/>
      </w:pPr>
      <w:r>
        <w:rPr>
          <w:rFonts w:eastAsia="SimSun"/>
        </w:rPr>
        <w:t>For CA_n5-n105</w:t>
      </w:r>
      <w:r w:rsidR="00E52DA6">
        <w:rPr>
          <w:rFonts w:eastAsia="SimSun"/>
        </w:rPr>
        <w:t>,</w:t>
      </w:r>
      <w:r>
        <w:rPr>
          <w:rFonts w:eastAsia="SimSun"/>
        </w:rPr>
        <w:t xml:space="preserve"> the </w:t>
      </w:r>
      <w:r w:rsidR="00E52DA6">
        <w:rPr>
          <w:rFonts w:eastAsia="SimSun"/>
        </w:rPr>
        <w:t>two</w:t>
      </w:r>
      <w:r>
        <w:rPr>
          <w:rFonts w:eastAsia="SimSun"/>
        </w:rPr>
        <w:t xml:space="preserve"> antenna implementation should drive the </w:t>
      </w:r>
      <w:r>
        <w:rPr>
          <w:rFonts w:eastAsia="SimSun"/>
        </w:rPr>
        <w:sym w:font="Symbol" w:char="F044"/>
      </w:r>
      <w:proofErr w:type="spellStart"/>
      <w:r>
        <w:rPr>
          <w:rFonts w:eastAsia="SimSun"/>
        </w:rPr>
        <w:t>TIB,c</w:t>
      </w:r>
      <w:proofErr w:type="spellEnd"/>
      <w:r>
        <w:rPr>
          <w:rFonts w:eastAsia="SimSun"/>
        </w:rPr>
        <w:t xml:space="preserve"> and </w:t>
      </w:r>
      <w:r>
        <w:rPr>
          <w:rFonts w:eastAsia="SimSun"/>
        </w:rPr>
        <w:sym w:font="Symbol" w:char="F044"/>
      </w:r>
      <w:proofErr w:type="spellStart"/>
      <w:r>
        <w:rPr>
          <w:rFonts w:eastAsia="SimSun"/>
        </w:rPr>
        <w:t>RIB,c</w:t>
      </w:r>
      <w:proofErr w:type="spellEnd"/>
      <w:r>
        <w:rPr>
          <w:rFonts w:eastAsia="SimSun"/>
        </w:rPr>
        <w:t xml:space="preserve"> values</w:t>
      </w:r>
      <w:r>
        <w:rPr>
          <w:szCs w:val="24"/>
        </w:rPr>
        <w:t xml:space="preserve">. </w:t>
      </w:r>
      <w:r w:rsidR="00A56B3B">
        <w:rPr>
          <w:szCs w:val="24"/>
        </w:rPr>
        <w:t>Based on other LB-LB cases</w:t>
      </w:r>
      <w:r w:rsidR="00E52DA6">
        <w:rPr>
          <w:szCs w:val="24"/>
        </w:rPr>
        <w:t>,</w:t>
      </w:r>
      <w:r w:rsidR="00E60572">
        <w:rPr>
          <w:szCs w:val="24"/>
        </w:rPr>
        <w:t xml:space="preserve"> and especially DC_5_n71</w:t>
      </w:r>
      <w:r w:rsidR="00A56B3B">
        <w:rPr>
          <w:szCs w:val="24"/>
        </w:rPr>
        <w:t xml:space="preserve">, </w:t>
      </w:r>
      <w:r w:rsidR="00E52DA6">
        <w:rPr>
          <w:szCs w:val="24"/>
        </w:rPr>
        <w:t xml:space="preserve">a </w:t>
      </w:r>
      <w:r w:rsidR="00A56B3B">
        <w:rPr>
          <w:szCs w:val="24"/>
        </w:rPr>
        <w:t>Delta T of 0.5dB for both bands can be used. For De</w:t>
      </w:r>
      <w:r w:rsidR="00E52DA6">
        <w:rPr>
          <w:szCs w:val="24"/>
        </w:rPr>
        <w:t>l</w:t>
      </w:r>
      <w:r w:rsidR="00A56B3B">
        <w:rPr>
          <w:szCs w:val="24"/>
        </w:rPr>
        <w:t>ta Rib, CA_n5-n12 values can be reused.</w:t>
      </w:r>
      <w:r>
        <w:t xml:space="preserve"> </w:t>
      </w:r>
    </w:p>
    <w:p w14:paraId="4420DA6D" w14:textId="35020810" w:rsidR="006A3378" w:rsidRPr="005A77EE" w:rsidRDefault="006A3378" w:rsidP="006A3378">
      <w:pPr>
        <w:spacing w:beforeLines="50" w:before="120" w:afterLines="50" w:after="120" w:line="256" w:lineRule="auto"/>
        <w:rPr>
          <w:b/>
          <w:bCs/>
          <w:lang w:val="en-US"/>
        </w:rPr>
      </w:pPr>
      <w:r w:rsidRPr="005A77EE">
        <w:rPr>
          <w:b/>
          <w:bCs/>
        </w:rPr>
        <w:t xml:space="preserve">Proposal on </w:t>
      </w:r>
      <w:r w:rsidRPr="005A77EE">
        <w:rPr>
          <w:b/>
          <w:bCs/>
          <w:lang w:val="en-US"/>
        </w:rPr>
        <w:t>Delta T and Delta R: the values in Table 1 and 2 are used for CA_n</w:t>
      </w:r>
      <w:r w:rsidR="00A56B3B">
        <w:rPr>
          <w:b/>
          <w:bCs/>
          <w:lang w:val="en-US"/>
        </w:rPr>
        <w:t>5</w:t>
      </w:r>
      <w:r w:rsidRPr="005A77EE">
        <w:rPr>
          <w:b/>
          <w:bCs/>
          <w:lang w:val="en-US"/>
        </w:rPr>
        <w:t>-n105</w:t>
      </w:r>
      <w:r w:rsidR="00593707">
        <w:rPr>
          <w:b/>
          <w:bCs/>
          <w:lang w:val="en-US"/>
        </w:rPr>
        <w:t>.</w:t>
      </w:r>
    </w:p>
    <w:p w14:paraId="3B686C74" w14:textId="77777777" w:rsidR="006A3378" w:rsidRDefault="006A3378" w:rsidP="006A3378">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b/>
          <w:lang w:val="en-US" w:eastAsia="zh-CN"/>
        </w:rPr>
        <w:t>1</w:t>
      </w:r>
      <w:r>
        <w:rPr>
          <w:rFonts w:ascii="Arial" w:hAnsi="Arial" w:cs="Arial"/>
          <w:b/>
          <w:lang w:val="en-US"/>
        </w:rPr>
        <w:t xml:space="preserve">: </w:t>
      </w:r>
      <w:proofErr w:type="spellStart"/>
      <w:r>
        <w:rPr>
          <w:rFonts w:ascii="Arial" w:hAnsi="Arial" w:cs="Arial"/>
          <w:b/>
          <w:lang w:val="en-US"/>
        </w:rPr>
        <w:t>ΔT</w:t>
      </w:r>
      <w:r>
        <w:rPr>
          <w:rFonts w:ascii="Arial" w:hAnsi="Arial" w:cs="Arial"/>
          <w:b/>
          <w:vertAlign w:val="subscript"/>
          <w:lang w:val="en-US"/>
        </w:rPr>
        <w:t>IB,c</w:t>
      </w:r>
      <w:proofErr w:type="spellEnd"/>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A3378" w14:paraId="7F78B097" w14:textId="77777777" w:rsidTr="00D42A30">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3015645A" w14:textId="77777777" w:rsidR="006A3378" w:rsidRDefault="006A3378" w:rsidP="00D42A30">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3FB78BBD" w14:textId="77777777" w:rsidR="006A3378" w:rsidRDefault="006A3378" w:rsidP="00D42A30">
            <w:pPr>
              <w:keepNext/>
              <w:keepLines/>
              <w:spacing w:after="0" w:line="259" w:lineRule="auto"/>
              <w:jc w:val="center"/>
              <w:rPr>
                <w:rFonts w:ascii="Arial" w:hAnsi="Arial"/>
                <w:b/>
                <w:sz w:val="18"/>
              </w:rPr>
            </w:pPr>
            <w:proofErr w:type="spellStart"/>
            <w:r w:rsidRPr="00CF0E79">
              <w:rPr>
                <w:rFonts w:ascii="Arial" w:hAnsi="Arial"/>
                <w:b/>
                <w:sz w:val="18"/>
              </w:rPr>
              <w:t>ΔTIB,c</w:t>
            </w:r>
            <w:proofErr w:type="spellEnd"/>
            <w:r w:rsidRPr="00CF0E79">
              <w:rPr>
                <w:rFonts w:ascii="Arial" w:hAnsi="Arial"/>
                <w:b/>
                <w:sz w:val="18"/>
              </w:rPr>
              <w:t xml:space="preserve"> for NR bands (dB)</w:t>
            </w:r>
            <w:r w:rsidRPr="00CF0E79">
              <w:rPr>
                <w:rFonts w:ascii="Arial" w:hAnsi="Arial"/>
                <w:b/>
                <w:sz w:val="18"/>
                <w:vertAlign w:val="superscript"/>
              </w:rPr>
              <w:t>9</w:t>
            </w:r>
          </w:p>
        </w:tc>
      </w:tr>
      <w:tr w:rsidR="006A3378" w14:paraId="544FA2A1" w14:textId="77777777" w:rsidTr="00D42A30">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41B9660" w14:textId="77777777" w:rsidR="006A3378" w:rsidRDefault="006A3378" w:rsidP="00D42A30">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164D517" w14:textId="77777777" w:rsidR="006A3378" w:rsidRDefault="006A3378" w:rsidP="00D42A30">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6A3378" w14:paraId="4CB9337D" w14:textId="77777777" w:rsidTr="00D42A3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1EDB13" w14:textId="79328E64" w:rsidR="006A3378" w:rsidRDefault="006A3378" w:rsidP="00D42A30">
            <w:pPr>
              <w:keepNext/>
              <w:keepLines/>
              <w:spacing w:after="0" w:line="259" w:lineRule="auto"/>
              <w:jc w:val="center"/>
              <w:rPr>
                <w:rFonts w:ascii="Arial" w:hAnsi="Arial"/>
                <w:sz w:val="18"/>
                <w:lang w:val="en-US" w:eastAsia="zh-CN"/>
              </w:rPr>
            </w:pPr>
            <w:r>
              <w:rPr>
                <w:rFonts w:ascii="Arial" w:hAnsi="Arial"/>
                <w:sz w:val="18"/>
                <w:lang w:val="en-US"/>
              </w:rPr>
              <w:t>CA_n5-n105</w:t>
            </w:r>
          </w:p>
        </w:tc>
        <w:tc>
          <w:tcPr>
            <w:tcW w:w="2952" w:type="dxa"/>
            <w:tcBorders>
              <w:top w:val="single" w:sz="4" w:space="0" w:color="auto"/>
              <w:left w:val="single" w:sz="4" w:space="0" w:color="auto"/>
              <w:bottom w:val="single" w:sz="4" w:space="0" w:color="auto"/>
              <w:right w:val="single" w:sz="4" w:space="0" w:color="auto"/>
            </w:tcBorders>
            <w:hideMark/>
          </w:tcPr>
          <w:p w14:paraId="50C7208C" w14:textId="0C537ECB" w:rsidR="006A3378" w:rsidRDefault="00A56B3B" w:rsidP="00D42A30">
            <w:pPr>
              <w:keepNext/>
              <w:keepLines/>
              <w:spacing w:after="0" w:line="256"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23880FE" w14:textId="48422351" w:rsidR="006A3378" w:rsidRDefault="00A56B3B" w:rsidP="00D42A30">
            <w:pPr>
              <w:keepNext/>
              <w:keepLines/>
              <w:spacing w:after="0" w:line="256" w:lineRule="auto"/>
              <w:jc w:val="center"/>
              <w:rPr>
                <w:rFonts w:ascii="Arial" w:hAnsi="Arial"/>
                <w:sz w:val="18"/>
                <w:lang w:eastAsia="zh-CN"/>
              </w:rPr>
            </w:pPr>
            <w:r>
              <w:rPr>
                <w:rFonts w:ascii="Arial" w:hAnsi="Arial"/>
                <w:sz w:val="18"/>
                <w:lang w:eastAsia="zh-CN"/>
              </w:rPr>
              <w:t>0.5</w:t>
            </w:r>
          </w:p>
        </w:tc>
      </w:tr>
      <w:tr w:rsidR="006A3378" w14:paraId="21BC0AB9" w14:textId="77777777" w:rsidTr="00D42A30">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77F92A7C" w14:textId="77777777" w:rsidR="006A3378" w:rsidRDefault="006A3378" w:rsidP="00D42A30">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ΔT</w:t>
            </w:r>
            <w:r>
              <w:rPr>
                <w:rFonts w:ascii="Arial" w:hAnsi="Arial"/>
                <w:sz w:val="18"/>
                <w:vertAlign w:val="subscript"/>
                <w:lang w:eastAsia="ja-JP"/>
              </w:rPr>
              <w:t>IB,c</w:t>
            </w:r>
            <w:proofErr w:type="spellEnd"/>
            <w:r>
              <w:rPr>
                <w:rFonts w:ascii="Arial" w:hAnsi="Arial"/>
                <w:sz w:val="18"/>
                <w:lang w:eastAsia="ja-JP"/>
              </w:rPr>
              <w:t xml:space="preserve"> = 0.</w:t>
            </w:r>
          </w:p>
          <w:p w14:paraId="2CDFD35B" w14:textId="77777777" w:rsidR="006A3378" w:rsidRDefault="006A3378" w:rsidP="00D42A30">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45F42BAE" w14:textId="77777777" w:rsidR="006A3378" w:rsidRDefault="006A3378" w:rsidP="006A3378">
      <w:pPr>
        <w:spacing w:after="0"/>
        <w:rPr>
          <w:lang w:eastAsia="en-GB"/>
        </w:rPr>
      </w:pPr>
    </w:p>
    <w:p w14:paraId="433C8F32" w14:textId="77777777" w:rsidR="006A3378" w:rsidRDefault="006A3378" w:rsidP="006A3378">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b/>
          <w:lang w:val="en-US" w:eastAsia="zh-CN"/>
        </w:rPr>
        <w:t>2</w:t>
      </w:r>
      <w:r>
        <w:rPr>
          <w:rFonts w:ascii="Arial" w:hAnsi="Arial" w:cs="Arial"/>
          <w:b/>
          <w:lang w:val="en-US"/>
        </w:rPr>
        <w:t xml:space="preserve">: </w:t>
      </w:r>
      <w:proofErr w:type="spellStart"/>
      <w:r>
        <w:rPr>
          <w:rFonts w:ascii="Arial" w:hAnsi="Arial" w:cs="Arial"/>
          <w:b/>
          <w:lang w:val="en-US"/>
        </w:rPr>
        <w:t>ΔR</w:t>
      </w:r>
      <w:r>
        <w:rPr>
          <w:rFonts w:ascii="Arial" w:hAnsi="Arial" w:cs="Arial"/>
          <w:b/>
          <w:vertAlign w:val="subscript"/>
          <w:lang w:val="en-US"/>
        </w:rPr>
        <w:t>IB</w:t>
      </w:r>
      <w:r>
        <w:rPr>
          <w:rFonts w:ascii="Arial" w:hAnsi="Arial" w:cs="Arial"/>
          <w:b/>
          <w:vertAlign w:val="subscript"/>
          <w:lang w:val="en-US" w:eastAsia="zh-CN"/>
        </w:rPr>
        <w:t>,c</w:t>
      </w:r>
      <w:proofErr w:type="spellEnd"/>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6A3378" w14:paraId="09024860" w14:textId="77777777" w:rsidTr="00D42A30">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054E5AF7" w14:textId="77777777" w:rsidR="006A3378" w:rsidRDefault="006A3378" w:rsidP="00D42A30">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2A047B7E" w14:textId="77777777" w:rsidR="006A3378" w:rsidRPr="00CF0E79" w:rsidRDefault="006A3378" w:rsidP="00D42A30">
            <w:pPr>
              <w:keepNext/>
              <w:keepLines/>
              <w:spacing w:after="0" w:line="256" w:lineRule="auto"/>
              <w:jc w:val="center"/>
              <w:rPr>
                <w:rFonts w:ascii="Arial" w:hAnsi="Arial"/>
                <w:b/>
                <w:sz w:val="18"/>
              </w:rPr>
            </w:pPr>
            <w:proofErr w:type="spellStart"/>
            <w:r w:rsidRPr="00CF0E79">
              <w:rPr>
                <w:rFonts w:ascii="Arial" w:hAnsi="Arial"/>
                <w:b/>
                <w:sz w:val="18"/>
              </w:rPr>
              <w:t>ΔR</w:t>
            </w:r>
            <w:r w:rsidRPr="00CF0E79">
              <w:rPr>
                <w:rFonts w:ascii="Arial" w:hAnsi="Arial"/>
                <w:b/>
                <w:sz w:val="18"/>
                <w:vertAlign w:val="subscript"/>
              </w:rPr>
              <w:t>IB,c</w:t>
            </w:r>
            <w:proofErr w:type="spell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6A3378" w14:paraId="3EAFCC01" w14:textId="77777777" w:rsidTr="00D42A30">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379F35CF" w14:textId="77777777" w:rsidR="006A3378" w:rsidRDefault="006A3378" w:rsidP="00D42A30">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71E0231C" w14:textId="77777777" w:rsidR="006A3378" w:rsidRPr="00CF0E79" w:rsidRDefault="006A3378" w:rsidP="00D42A30">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6A3378" w14:paraId="4DDFBD5F" w14:textId="77777777" w:rsidTr="00D42A30">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9320C50" w14:textId="0627A098" w:rsidR="006A3378" w:rsidRDefault="006A3378" w:rsidP="00D42A30">
            <w:pPr>
              <w:keepNext/>
              <w:keepLines/>
              <w:spacing w:after="0" w:line="256" w:lineRule="auto"/>
              <w:jc w:val="center"/>
              <w:rPr>
                <w:rFonts w:ascii="Arial" w:hAnsi="Arial"/>
                <w:sz w:val="18"/>
              </w:rPr>
            </w:pPr>
            <w:r>
              <w:rPr>
                <w:rFonts w:ascii="Arial" w:hAnsi="Arial"/>
                <w:sz w:val="18"/>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100F63FC" w14:textId="1D0ED59D" w:rsidR="006A3378" w:rsidRPr="00B37091" w:rsidRDefault="00A56B3B" w:rsidP="00D42A30">
            <w:pPr>
              <w:keepNext/>
              <w:keepLines/>
              <w:spacing w:after="0" w:line="256" w:lineRule="auto"/>
              <w:jc w:val="center"/>
              <w:rPr>
                <w:rFonts w:ascii="Arial" w:hAnsi="Arial" w:cs="Arial"/>
                <w:sz w:val="18"/>
                <w:szCs w:val="18"/>
                <w:lang w:eastAsia="zh-CN"/>
              </w:rPr>
            </w:pPr>
            <w:r>
              <w:rPr>
                <w:rFonts w:ascii="Arial" w:eastAsia="MS Mincho" w:hAnsi="Arial" w:cs="Arial"/>
                <w:sz w:val="18"/>
                <w:szCs w:val="18"/>
                <w:lang w:eastAsia="ja-JP"/>
              </w:rPr>
              <w:t>0.5</w:t>
            </w:r>
          </w:p>
        </w:tc>
        <w:tc>
          <w:tcPr>
            <w:tcW w:w="3338" w:type="dxa"/>
            <w:tcBorders>
              <w:top w:val="single" w:sz="4" w:space="0" w:color="auto"/>
              <w:left w:val="single" w:sz="4" w:space="0" w:color="auto"/>
              <w:bottom w:val="single" w:sz="4" w:space="0" w:color="auto"/>
              <w:right w:val="single" w:sz="4" w:space="0" w:color="auto"/>
            </w:tcBorders>
            <w:hideMark/>
          </w:tcPr>
          <w:p w14:paraId="397B6508" w14:textId="2183D925" w:rsidR="006A3378" w:rsidRDefault="00A56B3B" w:rsidP="00D42A30">
            <w:pPr>
              <w:keepNext/>
              <w:keepLines/>
              <w:spacing w:after="0" w:line="256" w:lineRule="auto"/>
              <w:jc w:val="center"/>
              <w:rPr>
                <w:rFonts w:ascii="Arial" w:hAnsi="Arial"/>
                <w:sz w:val="18"/>
                <w:lang w:eastAsia="zh-CN"/>
              </w:rPr>
            </w:pPr>
            <w:r>
              <w:rPr>
                <w:rFonts w:ascii="Arial" w:hAnsi="Arial"/>
                <w:sz w:val="18"/>
                <w:lang w:eastAsia="zh-CN"/>
              </w:rPr>
              <w:t>0.3</w:t>
            </w:r>
          </w:p>
        </w:tc>
      </w:tr>
      <w:tr w:rsidR="006A3378" w14:paraId="6FB89750" w14:textId="77777777" w:rsidTr="00D42A30">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1B70BAB5" w14:textId="77777777" w:rsidR="006A3378" w:rsidRDefault="006A3378" w:rsidP="00D42A30">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ΔR</w:t>
            </w:r>
            <w:r>
              <w:rPr>
                <w:rFonts w:ascii="Arial" w:hAnsi="Arial" w:cs="Arial"/>
                <w:sz w:val="18"/>
                <w:vertAlign w:val="subscript"/>
                <w:lang w:eastAsia="zh-CN"/>
              </w:rPr>
              <w:t>IB,c</w:t>
            </w:r>
            <w:proofErr w:type="spellEnd"/>
            <w:r>
              <w:rPr>
                <w:rFonts w:ascii="Arial" w:hAnsi="Arial" w:cs="Arial"/>
                <w:sz w:val="18"/>
                <w:lang w:eastAsia="zh-CN"/>
              </w:rPr>
              <w:t xml:space="preserve"> = 0.</w:t>
            </w:r>
          </w:p>
          <w:p w14:paraId="4EB77963" w14:textId="77777777" w:rsidR="006A3378" w:rsidRDefault="006A3378" w:rsidP="00D42A30">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7F6CB4F7" w14:textId="73AD8D9E" w:rsidR="00F1278D" w:rsidRDefault="005700FC" w:rsidP="005700FC">
      <w:pPr>
        <w:pStyle w:val="Heading2"/>
        <w:spacing w:after="240"/>
      </w:pPr>
      <w:r>
        <w:t xml:space="preserve">1UL </w:t>
      </w:r>
      <w:r w:rsidR="00656DBF">
        <w:t xml:space="preserve">cross-band </w:t>
      </w:r>
      <w:r>
        <w:t xml:space="preserve">MSD </w:t>
      </w:r>
      <w:r w:rsidR="004708C1">
        <w:t>test points</w:t>
      </w:r>
    </w:p>
    <w:p w14:paraId="02D40D2B" w14:textId="6B3F90CB" w:rsidR="00272AAB" w:rsidRDefault="00192435" w:rsidP="00272AAB">
      <w:pPr>
        <w:spacing w:after="0"/>
        <w:jc w:val="both"/>
        <w:rPr>
          <w:bCs/>
          <w:lang w:eastAsia="zh-CN"/>
        </w:rPr>
      </w:pPr>
      <w:r>
        <w:rPr>
          <w:bCs/>
          <w:lang w:eastAsia="zh-CN"/>
        </w:rPr>
        <w:t>For CA_n5-n105, the 1UL cross band interference is as follows for the IMD orders of the allocated UL RBs and its image</w:t>
      </w:r>
      <w:r w:rsidR="00272AAB">
        <w:rPr>
          <w:bCs/>
          <w:lang w:eastAsia="zh-CN"/>
        </w:rPr>
        <w:t>:</w:t>
      </w:r>
    </w:p>
    <w:p w14:paraId="1C09DF60" w14:textId="1E80D174" w:rsidR="00272AAB" w:rsidRDefault="00192435" w:rsidP="00272AAB">
      <w:pPr>
        <w:pStyle w:val="ListParagraph"/>
        <w:numPr>
          <w:ilvl w:val="0"/>
          <w:numId w:val="44"/>
        </w:numPr>
        <w:spacing w:after="0"/>
        <w:jc w:val="both"/>
        <w:rPr>
          <w:bCs/>
          <w:lang w:eastAsia="zh-CN"/>
        </w:rPr>
      </w:pPr>
      <w:r>
        <w:rPr>
          <w:bCs/>
          <w:lang w:eastAsia="zh-CN"/>
        </w:rPr>
        <w:t>F</w:t>
      </w:r>
      <w:r w:rsidR="00272AAB">
        <w:rPr>
          <w:bCs/>
          <w:lang w:eastAsia="zh-CN"/>
        </w:rPr>
        <w:t xml:space="preserve">or </w:t>
      </w:r>
      <w:r w:rsidR="00E52DA6">
        <w:rPr>
          <w:bCs/>
          <w:lang w:eastAsia="zh-CN"/>
        </w:rPr>
        <w:t xml:space="preserve">the </w:t>
      </w:r>
      <w:r w:rsidR="00272AAB">
        <w:rPr>
          <w:bCs/>
          <w:lang w:eastAsia="zh-CN"/>
        </w:rPr>
        <w:t xml:space="preserve">n105 20MHz maximum UL CBW, </w:t>
      </w:r>
      <w:r>
        <w:rPr>
          <w:bCs/>
          <w:lang w:eastAsia="zh-CN"/>
        </w:rPr>
        <w:t>the IMD interference order to n5 is &gt;9</w:t>
      </w:r>
    </w:p>
    <w:p w14:paraId="41CB148F" w14:textId="56891E03" w:rsidR="00272AAB" w:rsidRPr="00192435" w:rsidRDefault="00192435" w:rsidP="00192435">
      <w:pPr>
        <w:pStyle w:val="ListParagraph"/>
        <w:numPr>
          <w:ilvl w:val="0"/>
          <w:numId w:val="44"/>
        </w:numPr>
        <w:spacing w:after="0"/>
        <w:jc w:val="both"/>
        <w:rPr>
          <w:bCs/>
          <w:lang w:eastAsia="zh-CN"/>
        </w:rPr>
      </w:pPr>
      <w:r>
        <w:rPr>
          <w:bCs/>
          <w:lang w:eastAsia="zh-CN"/>
        </w:rPr>
        <w:t xml:space="preserve">For </w:t>
      </w:r>
      <w:r w:rsidR="00E52DA6">
        <w:rPr>
          <w:bCs/>
          <w:lang w:eastAsia="zh-CN"/>
        </w:rPr>
        <w:t xml:space="preserve">the </w:t>
      </w:r>
      <w:r>
        <w:rPr>
          <w:bCs/>
          <w:lang w:eastAsia="zh-CN"/>
        </w:rPr>
        <w:t>n5 20MHz maximum UL CBW, the IMD interference order to n105 is &gt;9</w:t>
      </w:r>
    </w:p>
    <w:p w14:paraId="17247C1D" w14:textId="57AC097D" w:rsidR="00192435" w:rsidRDefault="00192435" w:rsidP="00272AAB">
      <w:r>
        <w:t>Given this, there is no MSD due to IMDs</w:t>
      </w:r>
      <w:r w:rsidR="00C052CF">
        <w:t>. Nonetheless,</w:t>
      </w:r>
      <w:r>
        <w:t xml:space="preserve"> the transmitter noise floor must be considered.</w:t>
      </w:r>
    </w:p>
    <w:p w14:paraId="7E17303B" w14:textId="1EE806DC" w:rsidR="00192435" w:rsidRDefault="00192435" w:rsidP="00192435">
      <w:pPr>
        <w:spacing w:after="0"/>
      </w:pPr>
      <w:r>
        <w:t>With the architecture aspects discussed above and the need to support multiple LBLB cases, conservative values should be considered:</w:t>
      </w:r>
    </w:p>
    <w:p w14:paraId="465BF01A" w14:textId="0FA696F6" w:rsidR="00192435" w:rsidRDefault="00192435" w:rsidP="00192435">
      <w:pPr>
        <w:pStyle w:val="ListParagraph"/>
        <w:numPr>
          <w:ilvl w:val="0"/>
          <w:numId w:val="45"/>
        </w:numPr>
      </w:pPr>
      <w:r>
        <w:t>45dB cross band Tx-Rx isolation for the triplexers</w:t>
      </w:r>
    </w:p>
    <w:p w14:paraId="04FA10F2" w14:textId="4C362335" w:rsidR="00192435" w:rsidRDefault="00192435" w:rsidP="00192435">
      <w:pPr>
        <w:pStyle w:val="ListParagraph"/>
        <w:numPr>
          <w:ilvl w:val="0"/>
          <w:numId w:val="45"/>
        </w:numPr>
      </w:pPr>
      <w:r>
        <w:t>40dB Tx rejection in the other DL band</w:t>
      </w:r>
    </w:p>
    <w:p w14:paraId="53F18431" w14:textId="456096A5" w:rsidR="00192435" w:rsidRDefault="00192435" w:rsidP="00192435">
      <w:pPr>
        <w:pStyle w:val="ListParagraph"/>
        <w:numPr>
          <w:ilvl w:val="0"/>
          <w:numId w:val="45"/>
        </w:numPr>
      </w:pPr>
      <w:r>
        <w:t>10dB antenna coupling</w:t>
      </w:r>
    </w:p>
    <w:p w14:paraId="25800EB6" w14:textId="1E6CB0B7" w:rsidR="0010287E" w:rsidRDefault="0010287E" w:rsidP="00192435">
      <w:pPr>
        <w:pStyle w:val="ListParagraph"/>
        <w:numPr>
          <w:ilvl w:val="0"/>
          <w:numId w:val="45"/>
        </w:numPr>
      </w:pPr>
      <w:r>
        <w:t>4dB post PA losses</w:t>
      </w:r>
    </w:p>
    <w:p w14:paraId="7578A038" w14:textId="7DF4EA0E" w:rsidR="00192435" w:rsidRDefault="00192435" w:rsidP="00192435">
      <w:pPr>
        <w:pStyle w:val="ListParagraph"/>
        <w:numPr>
          <w:ilvl w:val="0"/>
          <w:numId w:val="45"/>
        </w:numPr>
      </w:pPr>
      <w:r>
        <w:t>Transmitter noise floor of -1</w:t>
      </w:r>
      <w:r w:rsidR="0010287E">
        <w:t>25</w:t>
      </w:r>
      <w:r>
        <w:t>dBm/Hz</w:t>
      </w:r>
      <w:r w:rsidR="00C052CF">
        <w:t>.</w:t>
      </w:r>
    </w:p>
    <w:p w14:paraId="255893EE" w14:textId="37C41FA3" w:rsidR="0010287E" w:rsidRDefault="0010287E" w:rsidP="0010287E">
      <w:r>
        <w:t>Based on these assumptions, the MSD with MRC combining is calculated in Table 3</w:t>
      </w:r>
      <w:r w:rsidR="00C052CF">
        <w:t>.</w:t>
      </w:r>
    </w:p>
    <w:p w14:paraId="65F84229" w14:textId="29FC28B4" w:rsidR="0010287E" w:rsidRDefault="0010287E" w:rsidP="0010287E">
      <w:pPr>
        <w:pStyle w:val="Caption"/>
        <w:keepNext/>
        <w:jc w:val="center"/>
      </w:pPr>
      <w:r>
        <w:t>Table 3: MRC calculations for band n5 and n105 cross-band MSD</w:t>
      </w:r>
      <w:r w:rsidR="00593707">
        <w:t>.</w:t>
      </w:r>
    </w:p>
    <w:tbl>
      <w:tblPr>
        <w:tblW w:w="8250" w:type="dxa"/>
        <w:jc w:val="center"/>
        <w:tblLook w:val="04A0" w:firstRow="1" w:lastRow="0" w:firstColumn="1" w:lastColumn="0" w:noHBand="0" w:noVBand="1"/>
      </w:tblPr>
      <w:tblGrid>
        <w:gridCol w:w="3931"/>
        <w:gridCol w:w="1183"/>
        <w:gridCol w:w="735"/>
        <w:gridCol w:w="833"/>
        <w:gridCol w:w="735"/>
        <w:gridCol w:w="833"/>
      </w:tblGrid>
      <w:tr w:rsidR="0010287E" w:rsidRPr="0010287E" w14:paraId="0AD2F09D" w14:textId="77777777" w:rsidTr="0010287E">
        <w:trPr>
          <w:trHeight w:val="70"/>
          <w:jc w:val="center"/>
        </w:trPr>
        <w:tc>
          <w:tcPr>
            <w:tcW w:w="393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B4F682" w14:textId="77777777" w:rsidR="0010287E" w:rsidRPr="0010287E" w:rsidRDefault="0010287E" w:rsidP="0010287E">
            <w:pPr>
              <w:spacing w:after="0"/>
              <w:rPr>
                <w:rFonts w:ascii="Calibri" w:hAnsi="Calibri" w:cs="Calibri"/>
                <w:color w:val="000000"/>
                <w:lang w:val="en-US"/>
              </w:rPr>
            </w:pPr>
            <w:r w:rsidRPr="0010287E">
              <w:rPr>
                <w:rFonts w:ascii="Calibri" w:hAnsi="Calibri" w:cs="Calibri"/>
                <w:color w:val="000000"/>
                <w:lang w:val="en-US"/>
              </w:rPr>
              <w:t> </w:t>
            </w:r>
          </w:p>
        </w:tc>
        <w:tc>
          <w:tcPr>
            <w:tcW w:w="1183" w:type="dxa"/>
            <w:tcBorders>
              <w:top w:val="single" w:sz="4" w:space="0" w:color="auto"/>
              <w:left w:val="nil"/>
              <w:bottom w:val="single" w:sz="4" w:space="0" w:color="auto"/>
              <w:right w:val="single" w:sz="4" w:space="0" w:color="auto"/>
            </w:tcBorders>
            <w:shd w:val="clear" w:color="000000" w:fill="FFFFFF"/>
            <w:noWrap/>
            <w:vAlign w:val="bottom"/>
            <w:hideMark/>
          </w:tcPr>
          <w:p w14:paraId="6B61BE14" w14:textId="780D3193" w:rsidR="0010287E" w:rsidRPr="0010287E" w:rsidRDefault="0010287E" w:rsidP="0010287E">
            <w:pPr>
              <w:spacing w:after="0"/>
              <w:jc w:val="center"/>
              <w:rPr>
                <w:rFonts w:ascii="Calibri" w:hAnsi="Calibri" w:cs="Calibri"/>
                <w:color w:val="000000"/>
                <w:lang w:val="en-US"/>
              </w:rPr>
            </w:pPr>
            <w:r>
              <w:rPr>
                <w:rFonts w:ascii="Calibri" w:hAnsi="Calibri" w:cs="Calibri"/>
                <w:color w:val="000000"/>
                <w:lang w:val="en-US"/>
              </w:rPr>
              <w:t>band</w:t>
            </w:r>
            <w:r w:rsidRPr="0010287E">
              <w:rPr>
                <w:rFonts w:ascii="Calibri" w:hAnsi="Calibri" w:cs="Calibri"/>
                <w:color w:val="000000"/>
                <w:lang w:val="en-US"/>
              </w:rPr>
              <w:t> </w:t>
            </w: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1FC5F1D7" w14:textId="2D33C971" w:rsidR="0010287E" w:rsidRPr="0010287E" w:rsidRDefault="0010287E" w:rsidP="0010287E">
            <w:pPr>
              <w:spacing w:after="0"/>
              <w:jc w:val="center"/>
              <w:rPr>
                <w:rFonts w:ascii="Calibri" w:hAnsi="Calibri" w:cs="Calibri"/>
                <w:color w:val="000000"/>
                <w:sz w:val="18"/>
                <w:szCs w:val="18"/>
                <w:lang w:val="en-US"/>
              </w:rPr>
            </w:pPr>
            <w:r w:rsidRPr="0010287E">
              <w:rPr>
                <w:rFonts w:ascii="Calibri" w:hAnsi="Calibri" w:cs="Calibri"/>
                <w:color w:val="000000"/>
                <w:sz w:val="18"/>
                <w:szCs w:val="18"/>
                <w:lang w:val="en-US"/>
              </w:rPr>
              <w:t>n105</w:t>
            </w: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07DB803A" w14:textId="77777777" w:rsidR="0010287E" w:rsidRPr="0010287E" w:rsidRDefault="0010287E" w:rsidP="0010287E">
            <w:pPr>
              <w:spacing w:after="0"/>
              <w:jc w:val="center"/>
              <w:rPr>
                <w:rFonts w:ascii="Calibri" w:hAnsi="Calibri" w:cs="Calibri"/>
                <w:color w:val="000000"/>
                <w:sz w:val="18"/>
                <w:szCs w:val="18"/>
                <w:lang w:val="en-US"/>
              </w:rPr>
            </w:pPr>
            <w:r w:rsidRPr="0010287E">
              <w:rPr>
                <w:rFonts w:ascii="Calibri" w:hAnsi="Calibri" w:cs="Calibri"/>
                <w:color w:val="000000"/>
                <w:sz w:val="18"/>
                <w:szCs w:val="18"/>
                <w:lang w:val="en-US"/>
              </w:rPr>
              <w:t>n5</w:t>
            </w:r>
          </w:p>
        </w:tc>
      </w:tr>
      <w:tr w:rsidR="0010287E" w:rsidRPr="0010287E" w14:paraId="2DDF3E6B" w14:textId="77777777" w:rsidTr="0010287E">
        <w:trPr>
          <w:trHeight w:val="270"/>
          <w:jc w:val="center"/>
        </w:trPr>
        <w:tc>
          <w:tcPr>
            <w:tcW w:w="3931" w:type="dxa"/>
            <w:tcBorders>
              <w:top w:val="nil"/>
              <w:left w:val="single" w:sz="4" w:space="0" w:color="auto"/>
              <w:bottom w:val="single" w:sz="4" w:space="0" w:color="auto"/>
              <w:right w:val="single" w:sz="4" w:space="0" w:color="auto"/>
            </w:tcBorders>
            <w:shd w:val="clear" w:color="000000" w:fill="D9D9D9"/>
            <w:noWrap/>
            <w:vAlign w:val="bottom"/>
            <w:hideMark/>
          </w:tcPr>
          <w:p w14:paraId="56E18FD0"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b/>
                <w:bCs/>
                <w:color w:val="000000"/>
                <w:lang w:val="en-US"/>
              </w:rPr>
              <w:t>CBW</w:t>
            </w:r>
            <w:r w:rsidRPr="0010287E">
              <w:rPr>
                <w:rFonts w:ascii="Calibri" w:hAnsi="Calibri" w:cs="Calibri"/>
                <w:color w:val="000000"/>
                <w:lang w:val="en-US"/>
              </w:rPr>
              <w:t>/NRB</w:t>
            </w:r>
          </w:p>
        </w:tc>
        <w:tc>
          <w:tcPr>
            <w:tcW w:w="1183" w:type="dxa"/>
            <w:tcBorders>
              <w:top w:val="nil"/>
              <w:left w:val="nil"/>
              <w:bottom w:val="single" w:sz="4" w:space="0" w:color="auto"/>
              <w:right w:val="single" w:sz="4" w:space="0" w:color="auto"/>
            </w:tcBorders>
            <w:shd w:val="clear" w:color="000000" w:fill="D9D9D9"/>
            <w:noWrap/>
            <w:vAlign w:val="bottom"/>
            <w:hideMark/>
          </w:tcPr>
          <w:p w14:paraId="2656F5C8"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b/>
                <w:bCs/>
                <w:color w:val="000000"/>
                <w:lang w:val="en-US"/>
              </w:rPr>
              <w:t>[MHz]</w:t>
            </w:r>
            <w:r w:rsidRPr="0010287E">
              <w:rPr>
                <w:rFonts w:ascii="Calibri" w:hAnsi="Calibri" w:cs="Calibri"/>
                <w:color w:val="000000"/>
                <w:lang w:val="en-US"/>
              </w:rPr>
              <w:t>/#</w:t>
            </w:r>
          </w:p>
        </w:tc>
        <w:tc>
          <w:tcPr>
            <w:tcW w:w="735" w:type="dxa"/>
            <w:tcBorders>
              <w:top w:val="nil"/>
              <w:left w:val="nil"/>
              <w:bottom w:val="single" w:sz="4" w:space="0" w:color="auto"/>
              <w:right w:val="single" w:sz="4" w:space="0" w:color="auto"/>
            </w:tcBorders>
            <w:shd w:val="clear" w:color="000000" w:fill="D9D9D9"/>
            <w:vAlign w:val="center"/>
            <w:hideMark/>
          </w:tcPr>
          <w:p w14:paraId="711FBD9D"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5</w:t>
            </w:r>
          </w:p>
        </w:tc>
        <w:tc>
          <w:tcPr>
            <w:tcW w:w="833" w:type="dxa"/>
            <w:tcBorders>
              <w:top w:val="nil"/>
              <w:left w:val="nil"/>
              <w:bottom w:val="single" w:sz="4" w:space="0" w:color="auto"/>
              <w:right w:val="single" w:sz="4" w:space="0" w:color="auto"/>
            </w:tcBorders>
            <w:shd w:val="clear" w:color="000000" w:fill="D9D9D9"/>
            <w:vAlign w:val="center"/>
            <w:hideMark/>
          </w:tcPr>
          <w:p w14:paraId="69BA2692"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25</w:t>
            </w:r>
          </w:p>
        </w:tc>
        <w:tc>
          <w:tcPr>
            <w:tcW w:w="735" w:type="dxa"/>
            <w:tcBorders>
              <w:top w:val="nil"/>
              <w:left w:val="nil"/>
              <w:bottom w:val="single" w:sz="4" w:space="0" w:color="auto"/>
              <w:right w:val="single" w:sz="4" w:space="0" w:color="auto"/>
            </w:tcBorders>
            <w:shd w:val="clear" w:color="000000" w:fill="D9D9D9"/>
            <w:vAlign w:val="center"/>
            <w:hideMark/>
          </w:tcPr>
          <w:p w14:paraId="256696AB"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5</w:t>
            </w:r>
          </w:p>
        </w:tc>
        <w:tc>
          <w:tcPr>
            <w:tcW w:w="833" w:type="dxa"/>
            <w:tcBorders>
              <w:top w:val="nil"/>
              <w:left w:val="nil"/>
              <w:bottom w:val="single" w:sz="4" w:space="0" w:color="auto"/>
              <w:right w:val="single" w:sz="4" w:space="0" w:color="auto"/>
            </w:tcBorders>
            <w:shd w:val="clear" w:color="000000" w:fill="D9D9D9"/>
            <w:vAlign w:val="center"/>
            <w:hideMark/>
          </w:tcPr>
          <w:p w14:paraId="6BAED99D"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25</w:t>
            </w:r>
          </w:p>
        </w:tc>
      </w:tr>
      <w:tr w:rsidR="0010287E" w:rsidRPr="0010287E" w14:paraId="1A5743EE"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22C75F96"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55AABE14"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[dBm/CBW]</w:t>
            </w: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124AF523"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-58.5</w:t>
            </w: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60AAFA75"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-58.5</w:t>
            </w:r>
          </w:p>
        </w:tc>
      </w:tr>
      <w:tr w:rsidR="0010287E" w:rsidRPr="0010287E" w14:paraId="096E6717"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20D5CABE"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5MHz CBW REFSENS</w:t>
            </w:r>
          </w:p>
        </w:tc>
        <w:tc>
          <w:tcPr>
            <w:tcW w:w="1183" w:type="dxa"/>
            <w:tcBorders>
              <w:top w:val="nil"/>
              <w:left w:val="nil"/>
              <w:bottom w:val="single" w:sz="4" w:space="0" w:color="auto"/>
              <w:right w:val="single" w:sz="4" w:space="0" w:color="auto"/>
            </w:tcBorders>
            <w:shd w:val="clear" w:color="auto" w:fill="auto"/>
            <w:noWrap/>
            <w:vAlign w:val="center"/>
            <w:hideMark/>
          </w:tcPr>
          <w:p w14:paraId="44CFA73A"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[dBm/CBW]</w:t>
            </w:r>
          </w:p>
        </w:tc>
        <w:tc>
          <w:tcPr>
            <w:tcW w:w="1568" w:type="dxa"/>
            <w:gridSpan w:val="2"/>
            <w:tcBorders>
              <w:top w:val="single" w:sz="4" w:space="0" w:color="auto"/>
              <w:left w:val="nil"/>
              <w:bottom w:val="single" w:sz="4" w:space="0" w:color="auto"/>
              <w:right w:val="single" w:sz="4" w:space="0" w:color="auto"/>
            </w:tcBorders>
            <w:shd w:val="clear" w:color="000000" w:fill="00B0F0"/>
            <w:noWrap/>
            <w:vAlign w:val="center"/>
            <w:hideMark/>
          </w:tcPr>
          <w:p w14:paraId="6D4F2B7E"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-97.2</w:t>
            </w:r>
          </w:p>
        </w:tc>
        <w:tc>
          <w:tcPr>
            <w:tcW w:w="1568" w:type="dxa"/>
            <w:gridSpan w:val="2"/>
            <w:tcBorders>
              <w:top w:val="single" w:sz="4" w:space="0" w:color="auto"/>
              <w:left w:val="nil"/>
              <w:bottom w:val="single" w:sz="4" w:space="0" w:color="auto"/>
              <w:right w:val="single" w:sz="4" w:space="0" w:color="auto"/>
            </w:tcBorders>
            <w:shd w:val="clear" w:color="000000" w:fill="00B0F0"/>
            <w:noWrap/>
            <w:vAlign w:val="center"/>
            <w:hideMark/>
          </w:tcPr>
          <w:p w14:paraId="11446F4C"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-98.0</w:t>
            </w:r>
          </w:p>
        </w:tc>
      </w:tr>
      <w:tr w:rsidR="0010287E" w:rsidRPr="0010287E" w14:paraId="0FE97DCF"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6B75A4D6" w14:textId="77777777" w:rsidR="0010287E" w:rsidRPr="0010287E" w:rsidRDefault="0010287E" w:rsidP="0010287E">
            <w:pPr>
              <w:spacing w:after="0"/>
              <w:jc w:val="right"/>
              <w:rPr>
                <w:rFonts w:ascii="Calibri" w:hAnsi="Calibri" w:cs="Calibri"/>
                <w:color w:val="000000"/>
                <w:lang w:val="fr-FR"/>
              </w:rPr>
            </w:pPr>
            <w:r w:rsidRPr="0010287E">
              <w:rPr>
                <w:rFonts w:ascii="Calibri" w:hAnsi="Calibri" w:cs="Calibri"/>
                <w:color w:val="000000"/>
                <w:lang w:val="fr-FR"/>
              </w:rPr>
              <w:t xml:space="preserve">RX noise </w:t>
            </w:r>
            <w:proofErr w:type="spellStart"/>
            <w:r w:rsidRPr="0010287E">
              <w:rPr>
                <w:rFonts w:ascii="Calibri" w:hAnsi="Calibri" w:cs="Calibri"/>
                <w:color w:val="000000"/>
                <w:lang w:val="fr-FR"/>
              </w:rPr>
              <w:t>floor</w:t>
            </w:r>
            <w:proofErr w:type="spellEnd"/>
            <w:r w:rsidRPr="0010287E">
              <w:rPr>
                <w:rFonts w:ascii="Calibri" w:hAnsi="Calibri" w:cs="Calibri"/>
                <w:color w:val="000000"/>
                <w:lang w:val="fr-FR"/>
              </w:rPr>
              <w:t xml:space="preserve"> </w:t>
            </w:r>
            <w:proofErr w:type="spellStart"/>
            <w:r w:rsidRPr="0010287E">
              <w:rPr>
                <w:rFonts w:ascii="Calibri" w:hAnsi="Calibri" w:cs="Calibri"/>
                <w:color w:val="000000"/>
                <w:lang w:val="fr-FR"/>
              </w:rPr>
              <w:t>wo</w:t>
            </w:r>
            <w:proofErr w:type="spellEnd"/>
            <w:r w:rsidRPr="0010287E">
              <w:rPr>
                <w:rFonts w:ascii="Calibri" w:hAnsi="Calibri" w:cs="Calibri"/>
                <w:color w:val="000000"/>
                <w:lang w:val="fr-FR"/>
              </w:rPr>
              <w:t xml:space="preserve"> </w:t>
            </w:r>
            <w:proofErr w:type="spellStart"/>
            <w:r w:rsidRPr="0010287E">
              <w:rPr>
                <w:rFonts w:ascii="Calibri" w:hAnsi="Calibri" w:cs="Calibri"/>
                <w:color w:val="000000"/>
                <w:lang w:val="fr-FR"/>
              </w:rPr>
              <w:t>Tx</w:t>
            </w:r>
            <w:proofErr w:type="spellEnd"/>
            <w:r w:rsidRPr="0010287E">
              <w:rPr>
                <w:rFonts w:ascii="Calibri" w:hAnsi="Calibri" w:cs="Calibri"/>
                <w:color w:val="000000"/>
                <w:lang w:val="fr-FR"/>
              </w:rPr>
              <w:t xml:space="preserve"> noise: </w:t>
            </w:r>
            <w:r w:rsidRPr="0010287E">
              <w:rPr>
                <w:rFonts w:ascii="Calibri" w:hAnsi="Calibri" w:cs="Calibri"/>
                <w:b/>
                <w:bCs/>
                <w:color w:val="000000"/>
                <w:lang w:val="fr-FR"/>
              </w:rPr>
              <w:t>Main</w:t>
            </w:r>
            <w:r w:rsidRPr="0010287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1B418A86"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[dBm/CBW]</w:t>
            </w:r>
          </w:p>
        </w:tc>
        <w:tc>
          <w:tcPr>
            <w:tcW w:w="735" w:type="dxa"/>
            <w:tcBorders>
              <w:top w:val="nil"/>
              <w:left w:val="nil"/>
              <w:bottom w:val="single" w:sz="4" w:space="0" w:color="auto"/>
              <w:right w:val="single" w:sz="4" w:space="0" w:color="auto"/>
            </w:tcBorders>
            <w:shd w:val="clear" w:color="000000" w:fill="FFFFFF"/>
            <w:noWrap/>
            <w:vAlign w:val="bottom"/>
            <w:hideMark/>
          </w:tcPr>
          <w:p w14:paraId="3C6BF5FF"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-93.2</w:t>
            </w:r>
          </w:p>
        </w:tc>
        <w:tc>
          <w:tcPr>
            <w:tcW w:w="833" w:type="dxa"/>
            <w:tcBorders>
              <w:top w:val="nil"/>
              <w:left w:val="nil"/>
              <w:bottom w:val="single" w:sz="4" w:space="0" w:color="auto"/>
              <w:right w:val="single" w:sz="4" w:space="0" w:color="auto"/>
            </w:tcBorders>
            <w:shd w:val="clear" w:color="000000" w:fill="FFFFFF"/>
            <w:noWrap/>
            <w:vAlign w:val="bottom"/>
            <w:hideMark/>
          </w:tcPr>
          <w:p w14:paraId="14C8FDC6"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-93.2</w:t>
            </w:r>
          </w:p>
        </w:tc>
        <w:tc>
          <w:tcPr>
            <w:tcW w:w="735" w:type="dxa"/>
            <w:tcBorders>
              <w:top w:val="nil"/>
              <w:left w:val="nil"/>
              <w:bottom w:val="single" w:sz="4" w:space="0" w:color="auto"/>
              <w:right w:val="single" w:sz="4" w:space="0" w:color="auto"/>
            </w:tcBorders>
            <w:shd w:val="clear" w:color="000000" w:fill="FFFFFF"/>
            <w:noWrap/>
            <w:vAlign w:val="bottom"/>
            <w:hideMark/>
          </w:tcPr>
          <w:p w14:paraId="7DBC4900"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-94.0</w:t>
            </w:r>
          </w:p>
        </w:tc>
        <w:tc>
          <w:tcPr>
            <w:tcW w:w="833" w:type="dxa"/>
            <w:tcBorders>
              <w:top w:val="nil"/>
              <w:left w:val="nil"/>
              <w:bottom w:val="single" w:sz="4" w:space="0" w:color="auto"/>
              <w:right w:val="single" w:sz="4" w:space="0" w:color="auto"/>
            </w:tcBorders>
            <w:shd w:val="clear" w:color="000000" w:fill="FFFFFF"/>
            <w:noWrap/>
            <w:vAlign w:val="bottom"/>
            <w:hideMark/>
          </w:tcPr>
          <w:p w14:paraId="3B498E6B"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-94.0</w:t>
            </w:r>
          </w:p>
        </w:tc>
      </w:tr>
      <w:tr w:rsidR="0010287E" w:rsidRPr="0010287E" w14:paraId="13C79700" w14:textId="77777777" w:rsidTr="0010287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0B8C2700" w14:textId="77777777" w:rsidR="0010287E" w:rsidRPr="0010287E" w:rsidRDefault="0010287E" w:rsidP="0010287E">
            <w:pPr>
              <w:spacing w:after="0"/>
              <w:jc w:val="right"/>
              <w:rPr>
                <w:rFonts w:ascii="Calibri" w:hAnsi="Calibri" w:cs="Calibri"/>
                <w:color w:val="000000"/>
                <w:lang w:val="fr-FR"/>
              </w:rPr>
            </w:pPr>
            <w:proofErr w:type="spellStart"/>
            <w:r w:rsidRPr="0010287E">
              <w:rPr>
                <w:rFonts w:ascii="Calibri" w:hAnsi="Calibri" w:cs="Calibri"/>
                <w:b/>
                <w:bCs/>
                <w:color w:val="000000"/>
                <w:lang w:val="fr-FR"/>
              </w:rPr>
              <w:t>Tx-Rx</w:t>
            </w:r>
            <w:proofErr w:type="spellEnd"/>
            <w:r w:rsidRPr="0010287E">
              <w:rPr>
                <w:rFonts w:ascii="Calibri" w:hAnsi="Calibri" w:cs="Calibri"/>
                <w:b/>
                <w:bCs/>
                <w:color w:val="000000"/>
                <w:lang w:val="fr-FR"/>
              </w:rPr>
              <w:t xml:space="preserve"> </w:t>
            </w:r>
            <w:r w:rsidRPr="0010287E">
              <w:rPr>
                <w:rFonts w:ascii="Calibri" w:hAnsi="Calibri" w:cs="Calibri"/>
                <w:color w:val="000000"/>
                <w:lang w:val="fr-FR"/>
              </w:rPr>
              <w:t xml:space="preserve">/ </w:t>
            </w:r>
            <w:proofErr w:type="spellStart"/>
            <w:r w:rsidRPr="0010287E">
              <w:rPr>
                <w:rFonts w:ascii="Calibri" w:hAnsi="Calibri" w:cs="Calibri"/>
                <w:color w:val="000000"/>
                <w:lang w:val="fr-FR"/>
              </w:rPr>
              <w:t>Tx</w:t>
            </w:r>
            <w:proofErr w:type="spellEnd"/>
            <w:r w:rsidRPr="0010287E">
              <w:rPr>
                <w:rFonts w:ascii="Calibri" w:hAnsi="Calibri" w:cs="Calibri"/>
                <w:color w:val="000000"/>
                <w:lang w:val="fr-FR"/>
              </w:rPr>
              <w:t xml:space="preserve">-Ant duplexer </w:t>
            </w:r>
            <w:r w:rsidRPr="0010287E">
              <w:rPr>
                <w:rFonts w:ascii="Calibri" w:hAnsi="Calibri" w:cs="Calibri"/>
                <w:b/>
                <w:bCs/>
                <w:color w:val="000000"/>
                <w:lang w:val="fr-FR"/>
              </w:rPr>
              <w:t>isolation</w:t>
            </w:r>
            <w:r w:rsidRPr="0010287E">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1AC0D257"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000000" w:fill="FFFFFF"/>
            <w:noWrap/>
            <w:vAlign w:val="bottom"/>
            <w:hideMark/>
          </w:tcPr>
          <w:p w14:paraId="725214F1"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45</w:t>
            </w:r>
          </w:p>
        </w:tc>
        <w:tc>
          <w:tcPr>
            <w:tcW w:w="833" w:type="dxa"/>
            <w:tcBorders>
              <w:top w:val="nil"/>
              <w:left w:val="nil"/>
              <w:bottom w:val="single" w:sz="4" w:space="0" w:color="auto"/>
              <w:right w:val="single" w:sz="4" w:space="0" w:color="auto"/>
            </w:tcBorders>
            <w:shd w:val="clear" w:color="000000" w:fill="FFFFFF"/>
            <w:noWrap/>
            <w:vAlign w:val="center"/>
            <w:hideMark/>
          </w:tcPr>
          <w:p w14:paraId="51FA4A60"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40</w:t>
            </w:r>
          </w:p>
        </w:tc>
        <w:tc>
          <w:tcPr>
            <w:tcW w:w="735" w:type="dxa"/>
            <w:tcBorders>
              <w:top w:val="nil"/>
              <w:left w:val="nil"/>
              <w:bottom w:val="single" w:sz="4" w:space="0" w:color="auto"/>
              <w:right w:val="single" w:sz="4" w:space="0" w:color="auto"/>
            </w:tcBorders>
            <w:shd w:val="clear" w:color="000000" w:fill="FFFFFF"/>
            <w:noWrap/>
            <w:vAlign w:val="bottom"/>
            <w:hideMark/>
          </w:tcPr>
          <w:p w14:paraId="0A042337"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45</w:t>
            </w:r>
          </w:p>
        </w:tc>
        <w:tc>
          <w:tcPr>
            <w:tcW w:w="833" w:type="dxa"/>
            <w:tcBorders>
              <w:top w:val="nil"/>
              <w:left w:val="nil"/>
              <w:bottom w:val="single" w:sz="4" w:space="0" w:color="auto"/>
              <w:right w:val="single" w:sz="4" w:space="0" w:color="auto"/>
            </w:tcBorders>
            <w:shd w:val="clear" w:color="000000" w:fill="FFFFFF"/>
            <w:noWrap/>
            <w:vAlign w:val="center"/>
            <w:hideMark/>
          </w:tcPr>
          <w:p w14:paraId="5BC79C64"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40</w:t>
            </w:r>
          </w:p>
        </w:tc>
      </w:tr>
      <w:tr w:rsidR="0010287E" w:rsidRPr="0010287E" w14:paraId="22341CD9" w14:textId="77777777" w:rsidTr="0010287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6AF89957"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5E1F7D3D"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w:t>
            </w:r>
          </w:p>
        </w:tc>
        <w:tc>
          <w:tcPr>
            <w:tcW w:w="1568"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91476E1"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4</w:t>
            </w:r>
          </w:p>
        </w:tc>
        <w:tc>
          <w:tcPr>
            <w:tcW w:w="1568"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121A142"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4</w:t>
            </w:r>
          </w:p>
        </w:tc>
      </w:tr>
      <w:tr w:rsidR="0010287E" w:rsidRPr="0010287E" w14:paraId="4DA7B833" w14:textId="77777777" w:rsidTr="0010287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44436954"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692C93B4"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000000" w:fill="FFFFFF"/>
            <w:noWrap/>
            <w:vAlign w:val="bottom"/>
            <w:hideMark/>
          </w:tcPr>
          <w:p w14:paraId="6E2B5893"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0</w:t>
            </w:r>
          </w:p>
        </w:tc>
        <w:tc>
          <w:tcPr>
            <w:tcW w:w="833" w:type="dxa"/>
            <w:tcBorders>
              <w:top w:val="nil"/>
              <w:left w:val="nil"/>
              <w:bottom w:val="single" w:sz="4" w:space="0" w:color="auto"/>
              <w:right w:val="single" w:sz="4" w:space="0" w:color="auto"/>
            </w:tcBorders>
            <w:shd w:val="clear" w:color="000000" w:fill="FFFFFF"/>
            <w:noWrap/>
            <w:vAlign w:val="bottom"/>
            <w:hideMark/>
          </w:tcPr>
          <w:p w14:paraId="0FF1E6BB"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10</w:t>
            </w:r>
          </w:p>
        </w:tc>
        <w:tc>
          <w:tcPr>
            <w:tcW w:w="735" w:type="dxa"/>
            <w:tcBorders>
              <w:top w:val="nil"/>
              <w:left w:val="nil"/>
              <w:bottom w:val="single" w:sz="4" w:space="0" w:color="auto"/>
              <w:right w:val="single" w:sz="4" w:space="0" w:color="auto"/>
            </w:tcBorders>
            <w:shd w:val="clear" w:color="000000" w:fill="FFFFFF"/>
            <w:noWrap/>
            <w:vAlign w:val="bottom"/>
            <w:hideMark/>
          </w:tcPr>
          <w:p w14:paraId="4E2D59FE"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0</w:t>
            </w:r>
          </w:p>
        </w:tc>
        <w:tc>
          <w:tcPr>
            <w:tcW w:w="833" w:type="dxa"/>
            <w:tcBorders>
              <w:top w:val="nil"/>
              <w:left w:val="nil"/>
              <w:bottom w:val="single" w:sz="4" w:space="0" w:color="auto"/>
              <w:right w:val="single" w:sz="4" w:space="0" w:color="auto"/>
            </w:tcBorders>
            <w:shd w:val="clear" w:color="000000" w:fill="FFFFFF"/>
            <w:noWrap/>
            <w:vAlign w:val="bottom"/>
            <w:hideMark/>
          </w:tcPr>
          <w:p w14:paraId="3CE238BE"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10</w:t>
            </w:r>
          </w:p>
        </w:tc>
      </w:tr>
      <w:tr w:rsidR="0010287E" w:rsidRPr="0010287E" w14:paraId="7AD1A0EB" w14:textId="77777777" w:rsidTr="0010287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6525AF0"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 xml:space="preserve">PC3 1Tx interference levels: </w:t>
            </w:r>
            <w:r w:rsidRPr="0010287E">
              <w:rPr>
                <w:rFonts w:ascii="Calibri" w:hAnsi="Calibri" w:cs="Calibri"/>
                <w:b/>
                <w:bCs/>
                <w:color w:val="000000"/>
                <w:lang w:val="en-US"/>
              </w:rPr>
              <w:t>Main</w:t>
            </w:r>
            <w:r w:rsidRPr="0010287E">
              <w:rPr>
                <w:rFonts w:ascii="Calibri" w:hAnsi="Calibri" w:cs="Calibri"/>
                <w:color w:val="000000"/>
                <w:lang w:val="en-US"/>
              </w:rPr>
              <w:t>/</w:t>
            </w:r>
            <w:proofErr w:type="spellStart"/>
            <w:r w:rsidRPr="0010287E">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10777DEF"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[dBm/CBW]</w:t>
            </w:r>
          </w:p>
        </w:tc>
        <w:tc>
          <w:tcPr>
            <w:tcW w:w="735" w:type="dxa"/>
            <w:tcBorders>
              <w:top w:val="nil"/>
              <w:left w:val="nil"/>
              <w:bottom w:val="single" w:sz="4" w:space="0" w:color="auto"/>
              <w:right w:val="single" w:sz="4" w:space="0" w:color="auto"/>
            </w:tcBorders>
            <w:shd w:val="clear" w:color="000000" w:fill="FFFFFF"/>
            <w:noWrap/>
            <w:vAlign w:val="center"/>
            <w:hideMark/>
          </w:tcPr>
          <w:p w14:paraId="5326FE02"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-99.5</w:t>
            </w:r>
          </w:p>
        </w:tc>
        <w:tc>
          <w:tcPr>
            <w:tcW w:w="833" w:type="dxa"/>
            <w:tcBorders>
              <w:top w:val="nil"/>
              <w:left w:val="nil"/>
              <w:bottom w:val="single" w:sz="4" w:space="0" w:color="auto"/>
              <w:right w:val="single" w:sz="4" w:space="0" w:color="auto"/>
            </w:tcBorders>
            <w:shd w:val="clear" w:color="000000" w:fill="FFFFFF"/>
            <w:noWrap/>
            <w:vAlign w:val="center"/>
            <w:hideMark/>
          </w:tcPr>
          <w:p w14:paraId="19EB77CF"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-104.5</w:t>
            </w:r>
          </w:p>
        </w:tc>
        <w:tc>
          <w:tcPr>
            <w:tcW w:w="735" w:type="dxa"/>
            <w:tcBorders>
              <w:top w:val="nil"/>
              <w:left w:val="nil"/>
              <w:bottom w:val="single" w:sz="4" w:space="0" w:color="auto"/>
              <w:right w:val="single" w:sz="4" w:space="0" w:color="auto"/>
            </w:tcBorders>
            <w:shd w:val="clear" w:color="000000" w:fill="FFFFFF"/>
            <w:noWrap/>
            <w:vAlign w:val="center"/>
            <w:hideMark/>
          </w:tcPr>
          <w:p w14:paraId="795FF4F2"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-99.5</w:t>
            </w:r>
          </w:p>
        </w:tc>
        <w:tc>
          <w:tcPr>
            <w:tcW w:w="833" w:type="dxa"/>
            <w:tcBorders>
              <w:top w:val="nil"/>
              <w:left w:val="nil"/>
              <w:bottom w:val="single" w:sz="4" w:space="0" w:color="auto"/>
              <w:right w:val="single" w:sz="4" w:space="0" w:color="auto"/>
            </w:tcBorders>
            <w:shd w:val="clear" w:color="000000" w:fill="FFFFFF"/>
            <w:noWrap/>
            <w:vAlign w:val="center"/>
            <w:hideMark/>
          </w:tcPr>
          <w:p w14:paraId="7144E351"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-104.5</w:t>
            </w:r>
          </w:p>
        </w:tc>
      </w:tr>
      <w:tr w:rsidR="0010287E" w:rsidRPr="0010287E" w14:paraId="083FB61C"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vAlign w:val="center"/>
            <w:hideMark/>
          </w:tcPr>
          <w:p w14:paraId="5717595F" w14:textId="77777777" w:rsidR="0010287E" w:rsidRPr="0010287E" w:rsidRDefault="0010287E" w:rsidP="0010287E">
            <w:pPr>
              <w:spacing w:after="0"/>
              <w:jc w:val="right"/>
              <w:rPr>
                <w:rFonts w:ascii="Calibri" w:hAnsi="Calibri" w:cs="Calibri"/>
                <w:color w:val="000000"/>
                <w:lang w:val="fr-FR"/>
              </w:rPr>
            </w:pPr>
            <w:r w:rsidRPr="0010287E">
              <w:rPr>
                <w:rFonts w:ascii="Calibri" w:hAnsi="Calibri" w:cs="Calibri"/>
                <w:color w:val="000000"/>
                <w:lang w:val="fr-FR"/>
              </w:rPr>
              <w:t xml:space="preserve">noise </w:t>
            </w:r>
            <w:proofErr w:type="spellStart"/>
            <w:r w:rsidRPr="0010287E">
              <w:rPr>
                <w:rFonts w:ascii="Calibri" w:hAnsi="Calibri" w:cs="Calibri"/>
                <w:color w:val="000000"/>
                <w:lang w:val="fr-FR"/>
              </w:rPr>
              <w:t>degradation</w:t>
            </w:r>
            <w:proofErr w:type="spellEnd"/>
            <w:r w:rsidRPr="0010287E">
              <w:rPr>
                <w:rFonts w:ascii="Calibri" w:hAnsi="Calibri" w:cs="Calibri"/>
                <w:color w:val="000000"/>
                <w:lang w:val="fr-FR"/>
              </w:rPr>
              <w:t xml:space="preserve"> due to </w:t>
            </w:r>
            <w:proofErr w:type="spellStart"/>
            <w:r w:rsidRPr="0010287E">
              <w:rPr>
                <w:rFonts w:ascii="Calibri" w:hAnsi="Calibri" w:cs="Calibri"/>
                <w:color w:val="000000"/>
                <w:lang w:val="fr-FR"/>
              </w:rPr>
              <w:t>Tx</w:t>
            </w:r>
            <w:proofErr w:type="spellEnd"/>
            <w:r w:rsidRPr="0010287E">
              <w:rPr>
                <w:rFonts w:ascii="Calibri" w:hAnsi="Calibri" w:cs="Calibri"/>
                <w:color w:val="000000"/>
                <w:lang w:val="fr-FR"/>
              </w:rPr>
              <w:t xml:space="preserve"> noise: </w:t>
            </w:r>
            <w:r w:rsidRPr="0010287E">
              <w:rPr>
                <w:rFonts w:ascii="Calibri" w:hAnsi="Calibri" w:cs="Calibri"/>
                <w:b/>
                <w:bCs/>
                <w:color w:val="000000"/>
                <w:lang w:val="fr-FR"/>
              </w:rPr>
              <w:t>Main</w:t>
            </w:r>
            <w:r w:rsidRPr="0010287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35CC710C"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000000" w:fill="FFFFFF"/>
            <w:noWrap/>
            <w:vAlign w:val="bottom"/>
            <w:hideMark/>
          </w:tcPr>
          <w:p w14:paraId="7F19A389"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0.9</w:t>
            </w:r>
          </w:p>
        </w:tc>
        <w:tc>
          <w:tcPr>
            <w:tcW w:w="833" w:type="dxa"/>
            <w:tcBorders>
              <w:top w:val="nil"/>
              <w:left w:val="nil"/>
              <w:bottom w:val="single" w:sz="4" w:space="0" w:color="auto"/>
              <w:right w:val="single" w:sz="4" w:space="0" w:color="auto"/>
            </w:tcBorders>
            <w:shd w:val="clear" w:color="000000" w:fill="FFFFFF"/>
            <w:noWrap/>
            <w:vAlign w:val="bottom"/>
            <w:hideMark/>
          </w:tcPr>
          <w:p w14:paraId="15A3B83B"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0.3</w:t>
            </w:r>
          </w:p>
        </w:tc>
        <w:tc>
          <w:tcPr>
            <w:tcW w:w="735" w:type="dxa"/>
            <w:tcBorders>
              <w:top w:val="nil"/>
              <w:left w:val="nil"/>
              <w:bottom w:val="single" w:sz="4" w:space="0" w:color="auto"/>
              <w:right w:val="single" w:sz="4" w:space="0" w:color="auto"/>
            </w:tcBorders>
            <w:shd w:val="clear" w:color="000000" w:fill="FFFFFF"/>
            <w:noWrap/>
            <w:vAlign w:val="bottom"/>
            <w:hideMark/>
          </w:tcPr>
          <w:p w14:paraId="44DF73D8"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1.1</w:t>
            </w:r>
          </w:p>
        </w:tc>
        <w:tc>
          <w:tcPr>
            <w:tcW w:w="833" w:type="dxa"/>
            <w:tcBorders>
              <w:top w:val="nil"/>
              <w:left w:val="nil"/>
              <w:bottom w:val="single" w:sz="4" w:space="0" w:color="auto"/>
              <w:right w:val="single" w:sz="4" w:space="0" w:color="auto"/>
            </w:tcBorders>
            <w:shd w:val="clear" w:color="000000" w:fill="FFFFFF"/>
            <w:noWrap/>
            <w:vAlign w:val="bottom"/>
            <w:hideMark/>
          </w:tcPr>
          <w:p w14:paraId="4B6BF917"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0.4</w:t>
            </w:r>
          </w:p>
        </w:tc>
      </w:tr>
      <w:tr w:rsidR="0010287E" w:rsidRPr="0010287E" w14:paraId="57FFE5ED"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vAlign w:val="center"/>
            <w:hideMark/>
          </w:tcPr>
          <w:p w14:paraId="0F39FFFB" w14:textId="77777777" w:rsidR="0010287E" w:rsidRPr="0010287E" w:rsidRDefault="0010287E" w:rsidP="0010287E">
            <w:pPr>
              <w:spacing w:after="0"/>
              <w:jc w:val="right"/>
              <w:outlineLvl w:val="0"/>
              <w:rPr>
                <w:rFonts w:ascii="Calibri" w:hAnsi="Calibri" w:cs="Calibri"/>
                <w:color w:val="000000"/>
                <w:lang w:val="fr-FR"/>
              </w:rPr>
            </w:pPr>
            <w:r w:rsidRPr="0010287E">
              <w:rPr>
                <w:rFonts w:ascii="Calibri" w:hAnsi="Calibri" w:cs="Calibri"/>
                <w:color w:val="000000"/>
                <w:lang w:val="fr-FR"/>
              </w:rPr>
              <w:t xml:space="preserve">noise </w:t>
            </w:r>
            <w:proofErr w:type="spellStart"/>
            <w:r w:rsidRPr="0010287E">
              <w:rPr>
                <w:rFonts w:ascii="Calibri" w:hAnsi="Calibri" w:cs="Calibri"/>
                <w:color w:val="000000"/>
                <w:lang w:val="fr-FR"/>
              </w:rPr>
              <w:t>degradation</w:t>
            </w:r>
            <w:proofErr w:type="spellEnd"/>
            <w:r w:rsidRPr="0010287E">
              <w:rPr>
                <w:rFonts w:ascii="Calibri" w:hAnsi="Calibri" w:cs="Calibri"/>
                <w:color w:val="000000"/>
                <w:lang w:val="fr-FR"/>
              </w:rPr>
              <w:t xml:space="preserve"> due to </w:t>
            </w:r>
            <w:proofErr w:type="spellStart"/>
            <w:r w:rsidRPr="0010287E">
              <w:rPr>
                <w:rFonts w:ascii="Calibri" w:hAnsi="Calibri" w:cs="Calibri"/>
                <w:color w:val="000000"/>
                <w:lang w:val="fr-FR"/>
              </w:rPr>
              <w:t>Tx</w:t>
            </w:r>
            <w:proofErr w:type="spellEnd"/>
            <w:r w:rsidRPr="0010287E">
              <w:rPr>
                <w:rFonts w:ascii="Calibri" w:hAnsi="Calibri" w:cs="Calibri"/>
                <w:color w:val="000000"/>
                <w:lang w:val="fr-FR"/>
              </w:rPr>
              <w:t xml:space="preserve"> noise: </w:t>
            </w:r>
            <w:r w:rsidRPr="0010287E">
              <w:rPr>
                <w:rFonts w:ascii="Calibri" w:hAnsi="Calibri" w:cs="Calibri"/>
                <w:b/>
                <w:bCs/>
                <w:color w:val="000000"/>
                <w:lang w:val="fr-FR"/>
              </w:rPr>
              <w:t>Main</w:t>
            </w:r>
            <w:r w:rsidRPr="0010287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3F1DEF50" w14:textId="77777777" w:rsidR="0010287E" w:rsidRPr="0010287E" w:rsidRDefault="0010287E" w:rsidP="0010287E">
            <w:pPr>
              <w:spacing w:after="0"/>
              <w:jc w:val="center"/>
              <w:outlineLvl w:val="0"/>
              <w:rPr>
                <w:rFonts w:ascii="Calibri" w:hAnsi="Calibri" w:cs="Calibri"/>
                <w:color w:val="000000"/>
                <w:lang w:val="en-US"/>
              </w:rPr>
            </w:pPr>
            <w:r w:rsidRPr="0010287E">
              <w:rPr>
                <w:rFonts w:ascii="Calibri" w:hAnsi="Calibri" w:cs="Calibri"/>
                <w:color w:val="000000"/>
                <w:lang w:val="en-US"/>
              </w:rPr>
              <w:t>[</w:t>
            </w:r>
            <w:proofErr w:type="spellStart"/>
            <w:r w:rsidRPr="0010287E">
              <w:rPr>
                <w:rFonts w:ascii="Calibri" w:hAnsi="Calibri" w:cs="Calibri"/>
                <w:color w:val="000000"/>
                <w:lang w:val="en-US"/>
              </w:rPr>
              <w:t>lin</w:t>
            </w:r>
            <w:proofErr w:type="spellEnd"/>
            <w:r w:rsidRPr="0010287E">
              <w:rPr>
                <w:rFonts w:ascii="Calibri" w:hAnsi="Calibri" w:cs="Calibri"/>
                <w:color w:val="000000"/>
                <w:lang w:val="en-US"/>
              </w:rPr>
              <w:t>]</w:t>
            </w:r>
          </w:p>
        </w:tc>
        <w:tc>
          <w:tcPr>
            <w:tcW w:w="735" w:type="dxa"/>
            <w:tcBorders>
              <w:top w:val="nil"/>
              <w:left w:val="nil"/>
              <w:bottom w:val="single" w:sz="4" w:space="0" w:color="auto"/>
              <w:right w:val="single" w:sz="4" w:space="0" w:color="auto"/>
            </w:tcBorders>
            <w:shd w:val="clear" w:color="000000" w:fill="FFFFFF"/>
            <w:noWrap/>
            <w:vAlign w:val="bottom"/>
            <w:hideMark/>
          </w:tcPr>
          <w:p w14:paraId="7A72B390" w14:textId="77777777" w:rsidR="0010287E" w:rsidRPr="0010287E" w:rsidRDefault="0010287E" w:rsidP="0010287E">
            <w:pPr>
              <w:spacing w:after="0"/>
              <w:jc w:val="center"/>
              <w:outlineLvl w:val="0"/>
              <w:rPr>
                <w:rFonts w:ascii="Calibri" w:hAnsi="Calibri" w:cs="Calibri"/>
                <w:b/>
                <w:bCs/>
                <w:color w:val="000000"/>
                <w:lang w:val="en-US"/>
              </w:rPr>
            </w:pPr>
            <w:r w:rsidRPr="0010287E">
              <w:rPr>
                <w:rFonts w:ascii="Calibri" w:hAnsi="Calibri" w:cs="Calibri"/>
                <w:b/>
                <w:bCs/>
                <w:color w:val="000000"/>
                <w:lang w:val="en-US"/>
              </w:rPr>
              <w:t>1.2</w:t>
            </w:r>
          </w:p>
        </w:tc>
        <w:tc>
          <w:tcPr>
            <w:tcW w:w="833" w:type="dxa"/>
            <w:tcBorders>
              <w:top w:val="nil"/>
              <w:left w:val="nil"/>
              <w:bottom w:val="single" w:sz="4" w:space="0" w:color="auto"/>
              <w:right w:val="single" w:sz="4" w:space="0" w:color="auto"/>
            </w:tcBorders>
            <w:shd w:val="clear" w:color="000000" w:fill="FFFFFF"/>
            <w:noWrap/>
            <w:vAlign w:val="bottom"/>
            <w:hideMark/>
          </w:tcPr>
          <w:p w14:paraId="1D5FA3E9" w14:textId="77777777" w:rsidR="0010287E" w:rsidRPr="0010287E" w:rsidRDefault="0010287E" w:rsidP="0010287E">
            <w:pPr>
              <w:spacing w:after="0"/>
              <w:jc w:val="center"/>
              <w:outlineLvl w:val="0"/>
              <w:rPr>
                <w:rFonts w:ascii="Calibri" w:hAnsi="Calibri" w:cs="Calibri"/>
                <w:color w:val="000000"/>
                <w:lang w:val="en-US"/>
              </w:rPr>
            </w:pPr>
            <w:r w:rsidRPr="0010287E">
              <w:rPr>
                <w:rFonts w:ascii="Calibri" w:hAnsi="Calibri" w:cs="Calibri"/>
                <w:color w:val="000000"/>
                <w:lang w:val="en-US"/>
              </w:rPr>
              <w:t>1.1</w:t>
            </w:r>
          </w:p>
        </w:tc>
        <w:tc>
          <w:tcPr>
            <w:tcW w:w="735" w:type="dxa"/>
            <w:tcBorders>
              <w:top w:val="nil"/>
              <w:left w:val="nil"/>
              <w:bottom w:val="single" w:sz="4" w:space="0" w:color="auto"/>
              <w:right w:val="single" w:sz="4" w:space="0" w:color="auto"/>
            </w:tcBorders>
            <w:shd w:val="clear" w:color="000000" w:fill="FFFFFF"/>
            <w:noWrap/>
            <w:vAlign w:val="bottom"/>
            <w:hideMark/>
          </w:tcPr>
          <w:p w14:paraId="791FDA36" w14:textId="77777777" w:rsidR="0010287E" w:rsidRPr="0010287E" w:rsidRDefault="0010287E" w:rsidP="0010287E">
            <w:pPr>
              <w:spacing w:after="0"/>
              <w:jc w:val="center"/>
              <w:outlineLvl w:val="0"/>
              <w:rPr>
                <w:rFonts w:ascii="Calibri" w:hAnsi="Calibri" w:cs="Calibri"/>
                <w:b/>
                <w:bCs/>
                <w:color w:val="000000"/>
                <w:lang w:val="en-US"/>
              </w:rPr>
            </w:pPr>
            <w:r w:rsidRPr="0010287E">
              <w:rPr>
                <w:rFonts w:ascii="Calibri" w:hAnsi="Calibri" w:cs="Calibri"/>
                <w:b/>
                <w:bCs/>
                <w:color w:val="000000"/>
                <w:lang w:val="en-US"/>
              </w:rPr>
              <w:t>1.3</w:t>
            </w:r>
          </w:p>
        </w:tc>
        <w:tc>
          <w:tcPr>
            <w:tcW w:w="833" w:type="dxa"/>
            <w:tcBorders>
              <w:top w:val="nil"/>
              <w:left w:val="nil"/>
              <w:bottom w:val="single" w:sz="4" w:space="0" w:color="auto"/>
              <w:right w:val="single" w:sz="4" w:space="0" w:color="auto"/>
            </w:tcBorders>
            <w:shd w:val="clear" w:color="000000" w:fill="FFFFFF"/>
            <w:noWrap/>
            <w:vAlign w:val="bottom"/>
            <w:hideMark/>
          </w:tcPr>
          <w:p w14:paraId="56034F23" w14:textId="77777777" w:rsidR="0010287E" w:rsidRPr="0010287E" w:rsidRDefault="0010287E" w:rsidP="0010287E">
            <w:pPr>
              <w:spacing w:after="0"/>
              <w:jc w:val="center"/>
              <w:outlineLvl w:val="0"/>
              <w:rPr>
                <w:rFonts w:ascii="Calibri" w:hAnsi="Calibri" w:cs="Calibri"/>
                <w:color w:val="000000"/>
                <w:lang w:val="en-US"/>
              </w:rPr>
            </w:pPr>
            <w:r w:rsidRPr="0010287E">
              <w:rPr>
                <w:rFonts w:ascii="Calibri" w:hAnsi="Calibri" w:cs="Calibri"/>
                <w:color w:val="000000"/>
                <w:lang w:val="en-US"/>
              </w:rPr>
              <w:t>1.1</w:t>
            </w:r>
          </w:p>
        </w:tc>
      </w:tr>
      <w:tr w:rsidR="0010287E" w:rsidRPr="0010287E" w14:paraId="23C7AE89" w14:textId="77777777" w:rsidTr="0010287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0F24AABD"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0CB6CEE2" w14:textId="77777777" w:rsidR="0010287E" w:rsidRPr="0010287E" w:rsidRDefault="0010287E" w:rsidP="0010287E">
            <w:pPr>
              <w:spacing w:after="0"/>
              <w:jc w:val="center"/>
              <w:rPr>
                <w:rFonts w:ascii="Calibri" w:hAnsi="Calibri" w:cs="Calibri"/>
                <w:color w:val="000000"/>
                <w:lang w:val="en-US"/>
              </w:rPr>
            </w:pPr>
            <w:proofErr w:type="spellStart"/>
            <w:r w:rsidRPr="0010287E">
              <w:rPr>
                <w:rFonts w:ascii="Calibri" w:hAnsi="Calibri" w:cs="Calibri"/>
                <w:color w:val="000000"/>
                <w:lang w:val="en-US"/>
              </w:rPr>
              <w:t>uncor</w:t>
            </w:r>
            <w:proofErr w:type="spellEnd"/>
            <w:r w:rsidRPr="0010287E">
              <w:rPr>
                <w:rFonts w:ascii="Calibri" w:hAnsi="Calibri" w:cs="Calibri"/>
                <w:color w:val="000000"/>
                <w:lang w:val="en-US"/>
              </w:rPr>
              <w:t xml:space="preserve"> [dB]</w:t>
            </w:r>
          </w:p>
        </w:tc>
        <w:tc>
          <w:tcPr>
            <w:tcW w:w="15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C2B6CBF"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0.6</w:t>
            </w:r>
          </w:p>
        </w:tc>
        <w:tc>
          <w:tcPr>
            <w:tcW w:w="15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F7C185"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0.7</w:t>
            </w:r>
          </w:p>
        </w:tc>
      </w:tr>
      <w:tr w:rsidR="0010287E" w:rsidRPr="0010287E" w14:paraId="07AFF43F"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E7F7F7B"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3C4A76FD" w14:textId="77777777" w:rsidR="0010287E" w:rsidRPr="0010287E" w:rsidRDefault="0010287E" w:rsidP="0010287E">
            <w:pPr>
              <w:spacing w:after="0"/>
              <w:jc w:val="center"/>
              <w:rPr>
                <w:rFonts w:ascii="Calibri" w:hAnsi="Calibri" w:cs="Calibri"/>
                <w:color w:val="000000"/>
                <w:lang w:val="en-US"/>
              </w:rPr>
            </w:pPr>
            <w:proofErr w:type="spellStart"/>
            <w:r w:rsidRPr="0010287E">
              <w:rPr>
                <w:rFonts w:ascii="Calibri" w:hAnsi="Calibri" w:cs="Calibri"/>
                <w:color w:val="000000"/>
                <w:lang w:val="en-US"/>
              </w:rPr>
              <w:t>cor</w:t>
            </w:r>
            <w:proofErr w:type="spellEnd"/>
            <w:r w:rsidRPr="0010287E">
              <w:rPr>
                <w:rFonts w:ascii="Calibri" w:hAnsi="Calibri" w:cs="Calibri"/>
                <w:color w:val="000000"/>
                <w:lang w:val="en-US"/>
              </w:rPr>
              <w:t xml:space="preserve"> [dB]</w:t>
            </w:r>
          </w:p>
        </w:tc>
        <w:tc>
          <w:tcPr>
            <w:tcW w:w="1568"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0FC39191"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1.1</w:t>
            </w:r>
          </w:p>
        </w:tc>
        <w:tc>
          <w:tcPr>
            <w:tcW w:w="1568"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5CB4305B"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1.3</w:t>
            </w:r>
          </w:p>
        </w:tc>
      </w:tr>
    </w:tbl>
    <w:p w14:paraId="6B9C162C" w14:textId="011B6F5D" w:rsidR="00703B44" w:rsidRDefault="00703B44" w:rsidP="00703B44">
      <w:pPr>
        <w:rPr>
          <w:rFonts w:eastAsia="MS Mincho"/>
        </w:rPr>
      </w:pPr>
    </w:p>
    <w:p w14:paraId="148BE46E" w14:textId="79FE7020" w:rsidR="0010287E" w:rsidRPr="0010287E" w:rsidRDefault="0010287E" w:rsidP="0010287E">
      <w:pPr>
        <w:spacing w:after="0"/>
        <w:rPr>
          <w:rFonts w:eastAsia="MS Mincho"/>
          <w:b/>
          <w:bCs/>
        </w:rPr>
      </w:pPr>
      <w:r w:rsidRPr="0010287E">
        <w:rPr>
          <w:rFonts w:eastAsia="MS Mincho"/>
          <w:b/>
          <w:bCs/>
        </w:rPr>
        <w:t>Proposal for CA_n5-n105 1UL cross-band MSD: see Table 4 below</w:t>
      </w:r>
      <w:r w:rsidR="00C052CF">
        <w:rPr>
          <w:rFonts w:eastAsia="MS Mincho"/>
          <w:b/>
          <w:bCs/>
        </w:rPr>
        <w:t>.</w:t>
      </w:r>
    </w:p>
    <w:p w14:paraId="18DDA94D" w14:textId="3B981E11" w:rsidR="00656DBF" w:rsidRPr="004D1C62" w:rsidRDefault="00656DBF" w:rsidP="00656DBF">
      <w:pPr>
        <w:pStyle w:val="TH"/>
      </w:pPr>
      <w:r w:rsidRPr="00AF0B93">
        <w:t xml:space="preserve">Table </w:t>
      </w:r>
      <w:r w:rsidR="0010287E">
        <w:t>4</w:t>
      </w:r>
      <w:r w:rsidRPr="00AF0B93">
        <w:t xml:space="preserve">: </w:t>
      </w:r>
      <w:r w:rsidR="0010287E">
        <w:rPr>
          <w:rFonts w:eastAsia="MS Mincho"/>
        </w:rPr>
        <w:t>CA_n5-n105 1UL cross-band MSD</w:t>
      </w:r>
    </w:p>
    <w:tbl>
      <w:tblPr>
        <w:tblpPr w:leftFromText="180" w:rightFromText="180" w:vertAnchor="text"/>
        <w:tblW w:w="0" w:type="auto"/>
        <w:tblCellMar>
          <w:left w:w="0" w:type="dxa"/>
          <w:right w:w="0" w:type="dxa"/>
        </w:tblCellMar>
        <w:tblLook w:val="04A0" w:firstRow="1" w:lastRow="0" w:firstColumn="1" w:lastColumn="0" w:noHBand="0" w:noVBand="1"/>
      </w:tblPr>
      <w:tblGrid>
        <w:gridCol w:w="936"/>
        <w:gridCol w:w="936"/>
        <w:gridCol w:w="706"/>
        <w:gridCol w:w="806"/>
        <w:gridCol w:w="1576"/>
        <w:gridCol w:w="1686"/>
        <w:gridCol w:w="706"/>
        <w:gridCol w:w="806"/>
        <w:gridCol w:w="616"/>
        <w:gridCol w:w="1247"/>
      </w:tblGrid>
      <w:tr w:rsidR="00656DBF" w14:paraId="46FEEA9A" w14:textId="77777777" w:rsidTr="00656DBF">
        <w:trPr>
          <w:trHeight w:val="60"/>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B4BC01" w14:textId="77777777" w:rsidR="00656DBF" w:rsidRDefault="00656DBF" w:rsidP="00D42A30">
            <w:pPr>
              <w:pStyle w:val="TAH"/>
            </w:pPr>
            <w: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9D1B59" w14:textId="77777777" w:rsidR="00656DBF" w:rsidRDefault="00656DBF" w:rsidP="00D42A30">
            <w:pPr>
              <w:pStyle w:val="TAH"/>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2F0CE1" w14:textId="77777777" w:rsidR="00656DBF" w:rsidRDefault="00656DBF" w:rsidP="00D42A30">
            <w:pPr>
              <w:pStyle w:val="TAH"/>
            </w:pPr>
            <w:r>
              <w:t>UL F</w:t>
            </w:r>
            <w:r>
              <w:rPr>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0E14FD" w14:textId="77777777" w:rsidR="00656DBF" w:rsidRDefault="00656DBF" w:rsidP="00D42A30">
            <w:pPr>
              <w:pStyle w:val="TAH"/>
            </w:pPr>
            <w: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48147D" w14:textId="77777777" w:rsidR="00656DBF" w:rsidRDefault="00656DBF" w:rsidP="00D42A30">
            <w:pPr>
              <w:pStyle w:val="TAH"/>
              <w:rPr>
                <w:lang w:eastAsia="zh-CN"/>
              </w:rPr>
            </w:pPr>
            <w:r>
              <w:rPr>
                <w:lang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46CC6F" w14:textId="77777777" w:rsidR="00656DBF" w:rsidRDefault="00656DBF" w:rsidP="00D42A30">
            <w:pPr>
              <w:pStyle w:val="TAH"/>
              <w:rPr>
                <w:lang w:eastAsia="en-GB"/>
              </w:rPr>
            </w:pPr>
            <w: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1DB409" w14:textId="77777777" w:rsidR="00656DBF" w:rsidRDefault="00656DBF" w:rsidP="00D42A30">
            <w:pPr>
              <w:pStyle w:val="TAH"/>
            </w:pPr>
            <w:r>
              <w:t>DL F</w:t>
            </w:r>
            <w:r>
              <w:rPr>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90A4E6" w14:textId="77777777" w:rsidR="00656DBF" w:rsidRDefault="00656DBF" w:rsidP="00D42A30">
            <w:pPr>
              <w:pStyle w:val="TAH"/>
            </w:pPr>
            <w:r>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12C70B" w14:textId="77777777" w:rsidR="00656DBF" w:rsidRDefault="00656DBF" w:rsidP="00D42A30">
            <w:pPr>
              <w:pStyle w:val="TAH"/>
            </w:pPr>
            <w:r>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6AF9BE" w14:textId="77777777" w:rsidR="00656DBF" w:rsidRDefault="00656DBF" w:rsidP="00D42A30">
            <w:pPr>
              <w:pStyle w:val="TAH"/>
              <w:rPr>
                <w:lang w:eastAsia="zh-CN"/>
              </w:rPr>
            </w:pPr>
            <w:r>
              <w:rPr>
                <w:lang w:eastAsia="zh-CN"/>
              </w:rPr>
              <w:t>Cross-band</w:t>
            </w:r>
          </w:p>
          <w:p w14:paraId="15FBB489" w14:textId="77777777" w:rsidR="00656DBF" w:rsidRDefault="00656DBF" w:rsidP="00D42A30">
            <w:pPr>
              <w:pStyle w:val="TAH"/>
              <w:rPr>
                <w:lang w:eastAsia="zh-CN"/>
              </w:rPr>
            </w:pPr>
            <w:r>
              <w:rPr>
                <w:lang w:eastAsia="zh-CN"/>
              </w:rPr>
              <w:t>Interference</w:t>
            </w:r>
          </w:p>
          <w:p w14:paraId="74499C52" w14:textId="77777777" w:rsidR="00656DBF" w:rsidRDefault="00656DBF" w:rsidP="00D42A30">
            <w:pPr>
              <w:pStyle w:val="TAH"/>
              <w:rPr>
                <w:lang w:eastAsia="zh-CN"/>
              </w:rPr>
            </w:pPr>
            <w:r>
              <w:rPr>
                <w:lang w:eastAsia="zh-CN"/>
              </w:rPr>
              <w:t>source</w:t>
            </w:r>
          </w:p>
        </w:tc>
      </w:tr>
      <w:tr w:rsidR="00656DBF" w14:paraId="01776BD9" w14:textId="77777777" w:rsidTr="00656DBF">
        <w:trPr>
          <w:trHeight w:val="6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C7AF6AE" w14:textId="77777777" w:rsidR="00656DBF" w:rsidRDefault="00656DBF" w:rsidP="00D42A30">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hideMark/>
          </w:tcPr>
          <w:p w14:paraId="545637CB" w14:textId="77777777" w:rsidR="00656DBF" w:rsidRDefault="00656DBF" w:rsidP="00D42A30">
            <w:pPr>
              <w:rPr>
                <w:rFonts w:ascii="Arial"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744A3" w14:textId="77777777" w:rsidR="00656DBF" w:rsidRDefault="00656DBF" w:rsidP="00D42A30">
            <w:pPr>
              <w:pStyle w:val="TAH"/>
              <w:rPr>
                <w:lang w:eastAsia="en-GB"/>
              </w:rPr>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0C52E" w14:textId="77777777" w:rsidR="00656DBF" w:rsidRDefault="00656DBF"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956BF" w14:textId="77777777" w:rsidR="00656DBF" w:rsidRDefault="00656DBF" w:rsidP="00D42A30">
            <w:pPr>
              <w:pStyle w:val="TAH"/>
              <w:rPr>
                <w:lang w:eastAsia="zh-CN"/>
              </w:rPr>
            </w:pPr>
            <w:r>
              <w:rPr>
                <w:lang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1997B" w14:textId="77777777" w:rsidR="00656DBF" w:rsidRDefault="00656DBF" w:rsidP="00D42A30">
            <w:pPr>
              <w:pStyle w:val="TAH"/>
              <w:rPr>
                <w:lang w:eastAsia="en-GB"/>
              </w:rPr>
            </w:pPr>
            <w:r>
              <w:t>L</w:t>
            </w:r>
            <w:r>
              <w:rPr>
                <w:vertAlign w:val="subscript"/>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9D115" w14:textId="77777777" w:rsidR="00656DBF" w:rsidRDefault="00656DBF"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704D2" w14:textId="77777777" w:rsidR="00656DBF" w:rsidRDefault="00656DBF"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F0BF3D" w14:textId="77777777" w:rsidR="00656DBF" w:rsidRDefault="00656DBF" w:rsidP="00D42A30">
            <w:pPr>
              <w:pStyle w:val="TAH"/>
            </w:pPr>
            <w:r>
              <w:t>(dB)</w:t>
            </w:r>
          </w:p>
        </w:tc>
        <w:tc>
          <w:tcPr>
            <w:tcW w:w="0" w:type="auto"/>
            <w:vMerge/>
            <w:tcBorders>
              <w:top w:val="single" w:sz="8" w:space="0" w:color="auto"/>
              <w:left w:val="nil"/>
              <w:bottom w:val="single" w:sz="8" w:space="0" w:color="auto"/>
              <w:right w:val="single" w:sz="8" w:space="0" w:color="auto"/>
            </w:tcBorders>
            <w:vAlign w:val="center"/>
            <w:hideMark/>
          </w:tcPr>
          <w:p w14:paraId="7CE53D8E" w14:textId="77777777" w:rsidR="00656DBF" w:rsidRDefault="00656DBF" w:rsidP="00D42A30">
            <w:pPr>
              <w:rPr>
                <w:rFonts w:ascii="Arial" w:hAnsi="Arial" w:cs="Arial"/>
                <w:b/>
                <w:bCs/>
                <w:lang w:eastAsia="zh-CN"/>
              </w:rPr>
            </w:pPr>
          </w:p>
        </w:tc>
      </w:tr>
      <w:tr w:rsidR="00656DBF" w14:paraId="4A1DB7AE" w14:textId="77777777" w:rsidTr="00656DBF">
        <w:trPr>
          <w:trHeight w:val="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10FAA" w14:textId="0175BC3D" w:rsidR="00656DBF" w:rsidRDefault="00656DBF" w:rsidP="00D42A30">
            <w:pPr>
              <w:pStyle w:val="TAC"/>
              <w:rPr>
                <w:lang w:eastAsia="zh-CN"/>
              </w:rPr>
            </w:pPr>
            <w:r>
              <w:rPr>
                <w:lang w:eastAsia="zh-CN"/>
              </w:rPr>
              <w:lastRenderedPageBreak/>
              <w:t>n105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2D090" w14:textId="77777777" w:rsidR="00656DBF" w:rsidRDefault="00656DBF" w:rsidP="00D42A30">
            <w:pPr>
              <w:pStyle w:val="TAC"/>
              <w:rPr>
                <w:lang w:eastAsia="zh-CN"/>
              </w:rPr>
            </w:pPr>
            <w:r>
              <w:rPr>
                <w:lang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80785" w14:textId="696A70B1" w:rsidR="00656DBF" w:rsidRDefault="0010287E" w:rsidP="00D42A30">
            <w:pPr>
              <w:pStyle w:val="TAC"/>
              <w:rPr>
                <w:lang w:eastAsia="zh-CN"/>
              </w:rPr>
            </w:pPr>
            <w:r>
              <w:rPr>
                <w:lang w:eastAsia="zh-CN"/>
              </w:rPr>
              <w:t>693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053FAD" w14:textId="77777777" w:rsidR="00656DBF" w:rsidRDefault="00656DBF" w:rsidP="00D42A30">
            <w:pPr>
              <w:pStyle w:val="TAC"/>
              <w:rPr>
                <w:lang w:eastAsia="zh-CN"/>
              </w:rPr>
            </w:pPr>
            <w:r>
              <w:rPr>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898D4" w14:textId="77777777" w:rsidR="00656DBF" w:rsidRDefault="00656DBF" w:rsidP="00D42A30">
            <w:pPr>
              <w:pStyle w:val="TAC"/>
              <w:rPr>
                <w:lang w:eastAsia="zh-CN"/>
              </w:rPr>
            </w:pPr>
            <w:r>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BBD3B4" w14:textId="77777777" w:rsidR="00656DBF" w:rsidRDefault="00656DBF" w:rsidP="00D42A30">
            <w:pPr>
              <w:pStyle w:val="TAC"/>
              <w:rPr>
                <w:lang w:eastAsia="zh-CN"/>
              </w:rPr>
            </w:pPr>
            <w:r>
              <w:rPr>
                <w:lang w:eastAsia="zh-CN"/>
              </w:rPr>
              <w:t>20 (</w:t>
            </w:r>
            <w:proofErr w:type="spellStart"/>
            <w:r>
              <w:rPr>
                <w:lang w:eastAsia="zh-CN"/>
              </w:rPr>
              <w:t>RBstart</w:t>
            </w:r>
            <w:proofErr w:type="spellEnd"/>
            <w:r>
              <w:rPr>
                <w:lang w:eastAsia="zh-CN"/>
              </w:rPr>
              <w:t>=86)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5A6AA" w14:textId="77777777" w:rsidR="00656DBF" w:rsidRDefault="00656DBF" w:rsidP="00D42A30">
            <w:pPr>
              <w:pStyle w:val="TAC"/>
              <w:rPr>
                <w:lang w:eastAsia="zh-CN"/>
              </w:rPr>
            </w:pPr>
            <w:r>
              <w:rPr>
                <w:lang w:eastAsia="zh-CN"/>
              </w:rPr>
              <w:t>871.5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C78E6B" w14:textId="77777777" w:rsidR="00656DBF" w:rsidRDefault="00656DBF" w:rsidP="00D42A30">
            <w:pPr>
              <w:pStyle w:val="TAC"/>
              <w:rPr>
                <w:lang w:eastAsia="zh-CN"/>
              </w:rPr>
            </w:pPr>
            <w:r>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AF5D5D" w14:textId="6038CE50" w:rsidR="00656DBF" w:rsidRDefault="00F73269" w:rsidP="00D42A30">
            <w:pPr>
              <w:pStyle w:val="TAC"/>
              <w:rPr>
                <w:lang w:eastAsia="zh-CN"/>
              </w:rPr>
            </w:pPr>
            <w:r>
              <w:rPr>
                <w:lang w:eastAsia="zh-CN"/>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D7EFF" w14:textId="77777777" w:rsidR="00656DBF" w:rsidRDefault="00656DBF" w:rsidP="00D42A30">
            <w:pPr>
              <w:pStyle w:val="TAC"/>
              <w:rPr>
                <w:lang w:eastAsia="zh-CN"/>
              </w:rPr>
            </w:pPr>
            <w:r>
              <w:rPr>
                <w:lang w:eastAsia="zh-CN"/>
              </w:rPr>
              <w:t>&gt;ACLR2</w:t>
            </w:r>
          </w:p>
        </w:tc>
      </w:tr>
      <w:tr w:rsidR="00656DBF" w14:paraId="1BD34BDA" w14:textId="77777777" w:rsidTr="00656DBF">
        <w:trPr>
          <w:trHeight w:val="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1C6D24" w14:textId="77777777" w:rsidR="00656DBF" w:rsidRDefault="00656DBF" w:rsidP="00D42A30">
            <w:pPr>
              <w:pStyle w:val="TAC"/>
              <w:rPr>
                <w:lang w:eastAsia="zh-CN"/>
              </w:rPr>
            </w:pPr>
            <w:r>
              <w:rPr>
                <w:lang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40399" w14:textId="09258643" w:rsidR="00656DBF" w:rsidRDefault="004A6FC7" w:rsidP="00D42A30">
            <w:pPr>
              <w:pStyle w:val="TAC"/>
              <w:rPr>
                <w:lang w:eastAsia="zh-CN"/>
              </w:rPr>
            </w:pPr>
            <w:r>
              <w:rPr>
                <w:lang w:eastAsia="zh-CN"/>
              </w:rPr>
              <w:t>n105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AF8CC" w14:textId="10DAED91" w:rsidR="00656DBF" w:rsidRDefault="00656DBF" w:rsidP="00D42A30">
            <w:pPr>
              <w:pStyle w:val="TAC"/>
              <w:rPr>
                <w:lang w:eastAsia="zh-CN"/>
              </w:rPr>
            </w:pPr>
            <w:r>
              <w:rPr>
                <w:lang w:eastAsia="zh-CN"/>
              </w:rPr>
              <w:t>834</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077961" w14:textId="77777777" w:rsidR="00656DBF" w:rsidRDefault="00656DBF" w:rsidP="00D42A30">
            <w:pPr>
              <w:pStyle w:val="TAC"/>
              <w:rPr>
                <w:lang w:eastAsia="zh-CN"/>
              </w:rPr>
            </w:pPr>
            <w:r>
              <w:rPr>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8852F" w14:textId="77777777" w:rsidR="00656DBF" w:rsidRDefault="00656DBF" w:rsidP="00D42A30">
            <w:pPr>
              <w:pStyle w:val="TAC"/>
              <w:rPr>
                <w:lang w:eastAsia="zh-CN"/>
              </w:rPr>
            </w:pPr>
            <w:r>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AA3B29" w14:textId="77777777" w:rsidR="00656DBF" w:rsidRDefault="00656DBF" w:rsidP="00D42A30">
            <w:pPr>
              <w:pStyle w:val="TAC"/>
              <w:rPr>
                <w:lang w:eastAsia="zh-CN"/>
              </w:rPr>
            </w:pPr>
            <w:r>
              <w:rPr>
                <w:lang w:eastAsia="zh-CN"/>
              </w:rPr>
              <w:t>20 (</w:t>
            </w:r>
            <w:proofErr w:type="spellStart"/>
            <w:r>
              <w:rPr>
                <w:lang w:eastAsia="zh-CN"/>
              </w:rPr>
              <w:t>RBstart</w:t>
            </w:r>
            <w:proofErr w:type="spellEnd"/>
            <w:r>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C5AA0" w14:textId="77777777" w:rsidR="00656DBF" w:rsidRDefault="00656DBF" w:rsidP="00D42A30">
            <w:pPr>
              <w:pStyle w:val="TAC"/>
              <w:rPr>
                <w:lang w:eastAsia="zh-CN"/>
              </w:rPr>
            </w:pPr>
            <w:r>
              <w:rPr>
                <w:lang w:eastAsia="zh-CN"/>
              </w:rPr>
              <w:t>649.5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1D97F2" w14:textId="77777777" w:rsidR="00656DBF" w:rsidRDefault="00656DBF" w:rsidP="00D42A30">
            <w:pPr>
              <w:pStyle w:val="TAC"/>
              <w:rPr>
                <w:lang w:eastAsia="zh-CN"/>
              </w:rPr>
            </w:pPr>
            <w:r>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5B0771" w14:textId="40A8D0AF" w:rsidR="00656DBF" w:rsidRDefault="00F73269" w:rsidP="00D42A30">
            <w:pPr>
              <w:pStyle w:val="TAC"/>
              <w:rPr>
                <w:lang w:eastAsia="zh-CN"/>
              </w:rPr>
            </w:pPr>
            <w:r>
              <w:rPr>
                <w:lang w:eastAsia="zh-CN"/>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93C83" w14:textId="77777777" w:rsidR="00656DBF" w:rsidRDefault="00656DBF" w:rsidP="00D42A30">
            <w:pPr>
              <w:pStyle w:val="TAC"/>
              <w:rPr>
                <w:lang w:eastAsia="zh-CN"/>
              </w:rPr>
            </w:pPr>
            <w:r>
              <w:rPr>
                <w:lang w:eastAsia="zh-CN"/>
              </w:rPr>
              <w:t>&gt;ACLR2</w:t>
            </w:r>
          </w:p>
        </w:tc>
      </w:tr>
    </w:tbl>
    <w:p w14:paraId="06881361" w14:textId="77777777" w:rsidR="00656DBF" w:rsidRDefault="00656DBF" w:rsidP="00692F55">
      <w:pPr>
        <w:spacing w:after="0"/>
        <w:rPr>
          <w:rFonts w:eastAsia="MS Mincho"/>
          <w:b/>
          <w:bCs/>
        </w:rPr>
      </w:pPr>
    </w:p>
    <w:bookmarkEnd w:id="4"/>
    <w:p w14:paraId="7BE54F94" w14:textId="77777777" w:rsidR="00305289" w:rsidRDefault="00305289" w:rsidP="00274AAC">
      <w:pPr>
        <w:pStyle w:val="Heading1"/>
        <w:tabs>
          <w:tab w:val="clear" w:pos="1152"/>
          <w:tab w:val="num" w:pos="450"/>
        </w:tabs>
        <w:ind w:left="450"/>
      </w:pPr>
      <w:r>
        <w:t>Conclusions</w:t>
      </w:r>
    </w:p>
    <w:p w14:paraId="68711531" w14:textId="246C0B6C" w:rsidR="00510EE8" w:rsidRDefault="00305289" w:rsidP="00C64412">
      <w:pPr>
        <w:spacing w:after="0"/>
        <w:jc w:val="both"/>
      </w:pPr>
      <w:r>
        <w:t>In this contribution</w:t>
      </w:r>
      <w:r w:rsidR="009B7F5E">
        <w:t xml:space="preserve">, we have discussed the </w:t>
      </w:r>
      <w:r w:rsidR="00A91B59">
        <w:t>requirement</w:t>
      </w:r>
      <w:r w:rsidR="004708C1">
        <w:t>s</w:t>
      </w:r>
      <w:r w:rsidR="00A91B59">
        <w:t xml:space="preserve"> </w:t>
      </w:r>
      <w:r w:rsidR="004708C1">
        <w:t>for</w:t>
      </w:r>
      <w:r w:rsidR="00A91B59">
        <w:t xml:space="preserve"> </w:t>
      </w:r>
      <w:r w:rsidR="002D491C">
        <w:t>CA_n</w:t>
      </w:r>
      <w:r w:rsidR="007D5F82">
        <w:t>5</w:t>
      </w:r>
      <w:r w:rsidR="002D491C">
        <w:t>-n</w:t>
      </w:r>
      <w:r w:rsidR="007D5F82">
        <w:t>105</w:t>
      </w:r>
      <w:r w:rsidR="002D491C">
        <w:t xml:space="preserve"> study </w:t>
      </w:r>
      <w:r w:rsidR="004708C1">
        <w:t>and make the following proposals</w:t>
      </w:r>
      <w:r w:rsidR="00CA404D">
        <w:t>.</w:t>
      </w:r>
    </w:p>
    <w:p w14:paraId="7969528A" w14:textId="58906A66" w:rsidR="004708C1" w:rsidRDefault="004708C1" w:rsidP="00C64412">
      <w:pPr>
        <w:spacing w:after="0"/>
        <w:jc w:val="both"/>
      </w:pPr>
    </w:p>
    <w:p w14:paraId="3A3C1B29" w14:textId="77777777" w:rsidR="00C052CF" w:rsidRPr="00272AAB" w:rsidRDefault="00C052CF" w:rsidP="00C052CF">
      <w:pPr>
        <w:spacing w:after="0"/>
        <w:rPr>
          <w:b/>
          <w:bCs/>
          <w:lang w:val="en-US" w:eastAsia="zh-CN"/>
        </w:rPr>
      </w:pPr>
      <w:r w:rsidRPr="00930432">
        <w:rPr>
          <w:b/>
          <w:bCs/>
          <w:lang w:val="en-US" w:eastAsia="zh-CN"/>
        </w:rPr>
        <w:t>Proposal on architecture:</w:t>
      </w:r>
      <w:r>
        <w:rPr>
          <w:b/>
          <w:bCs/>
          <w:lang w:val="en-US" w:eastAsia="zh-CN"/>
        </w:rPr>
        <w:t xml:space="preserve"> CA_n5-n105 r</w:t>
      </w:r>
      <w:r w:rsidRPr="00272AAB">
        <w:rPr>
          <w:b/>
          <w:bCs/>
          <w:lang w:val="en-US" w:eastAsia="zh-CN"/>
        </w:rPr>
        <w:t>equirement</w:t>
      </w:r>
      <w:r>
        <w:rPr>
          <w:b/>
          <w:bCs/>
          <w:lang w:val="en-US" w:eastAsia="zh-CN"/>
        </w:rPr>
        <w:t>s</w:t>
      </w:r>
      <w:r w:rsidRPr="00272AAB">
        <w:rPr>
          <w:b/>
          <w:bCs/>
          <w:lang w:val="en-US" w:eastAsia="zh-CN"/>
        </w:rPr>
        <w:t xml:space="preserve"> </w:t>
      </w:r>
      <w:r>
        <w:rPr>
          <w:b/>
          <w:bCs/>
          <w:lang w:val="en-US" w:eastAsia="zh-CN"/>
        </w:rPr>
        <w:t>are</w:t>
      </w:r>
      <w:r w:rsidRPr="00272AAB">
        <w:rPr>
          <w:b/>
          <w:bCs/>
          <w:lang w:val="en-US" w:eastAsia="zh-CN"/>
        </w:rPr>
        <w:t xml:space="preserve"> based on a two-antenna implementation with</w:t>
      </w:r>
      <w:r>
        <w:rPr>
          <w:b/>
          <w:bCs/>
          <w:lang w:val="en-US" w:eastAsia="zh-CN"/>
        </w:rPr>
        <w:t>:</w:t>
      </w:r>
    </w:p>
    <w:p w14:paraId="2EEAD155" w14:textId="77777777" w:rsidR="00C052CF" w:rsidRPr="00930432" w:rsidRDefault="00C052CF" w:rsidP="00C052CF">
      <w:pPr>
        <w:pStyle w:val="ListParagraph"/>
        <w:numPr>
          <w:ilvl w:val="0"/>
          <w:numId w:val="40"/>
        </w:numPr>
        <w:spacing w:after="0"/>
        <w:rPr>
          <w:b/>
          <w:bCs/>
          <w:lang w:val="en-US" w:eastAsia="zh-CN"/>
        </w:rPr>
      </w:pPr>
      <w:r>
        <w:rPr>
          <w:b/>
          <w:bCs/>
          <w:lang w:val="en-US" w:eastAsia="zh-CN"/>
        </w:rPr>
        <w:t>n5</w:t>
      </w:r>
      <w:r w:rsidRPr="00930432">
        <w:rPr>
          <w:b/>
          <w:bCs/>
          <w:lang w:val="en-US" w:eastAsia="zh-CN"/>
        </w:rPr>
        <w:t>DL+n</w:t>
      </w:r>
      <w:r>
        <w:rPr>
          <w:b/>
          <w:bCs/>
          <w:lang w:val="en-US" w:eastAsia="zh-CN"/>
        </w:rPr>
        <w:t>105</w:t>
      </w:r>
      <w:r w:rsidRPr="00930432">
        <w:rPr>
          <w:b/>
          <w:bCs/>
          <w:lang w:val="en-US" w:eastAsia="zh-CN"/>
        </w:rPr>
        <w:t>UL+n</w:t>
      </w:r>
      <w:r>
        <w:rPr>
          <w:b/>
          <w:bCs/>
          <w:lang w:val="en-US" w:eastAsia="zh-CN"/>
        </w:rPr>
        <w:t>105</w:t>
      </w:r>
      <w:r w:rsidRPr="00930432">
        <w:rPr>
          <w:b/>
          <w:bCs/>
          <w:lang w:val="en-US" w:eastAsia="zh-CN"/>
        </w:rPr>
        <w:t>DL triplexer on antenna 1</w:t>
      </w:r>
    </w:p>
    <w:p w14:paraId="016D70C4" w14:textId="77777777" w:rsidR="00C052CF" w:rsidRDefault="00C052CF" w:rsidP="00C052CF">
      <w:pPr>
        <w:pStyle w:val="ListParagraph"/>
        <w:numPr>
          <w:ilvl w:val="0"/>
          <w:numId w:val="40"/>
        </w:numPr>
        <w:spacing w:after="0"/>
        <w:rPr>
          <w:b/>
          <w:bCs/>
          <w:lang w:val="en-US" w:eastAsia="zh-CN"/>
        </w:rPr>
      </w:pPr>
      <w:r>
        <w:rPr>
          <w:b/>
          <w:bCs/>
          <w:lang w:val="en-US" w:eastAsia="zh-CN"/>
        </w:rPr>
        <w:t>n105</w:t>
      </w:r>
      <w:r w:rsidRPr="00930432">
        <w:rPr>
          <w:b/>
          <w:bCs/>
          <w:lang w:val="en-US" w:eastAsia="zh-CN"/>
        </w:rPr>
        <w:t>DL+n</w:t>
      </w:r>
      <w:r>
        <w:rPr>
          <w:b/>
          <w:bCs/>
          <w:lang w:val="en-US" w:eastAsia="zh-CN"/>
        </w:rPr>
        <w:t>5</w:t>
      </w:r>
      <w:r w:rsidRPr="00930432">
        <w:rPr>
          <w:b/>
          <w:bCs/>
          <w:lang w:val="en-US" w:eastAsia="zh-CN"/>
        </w:rPr>
        <w:t>UL+n</w:t>
      </w:r>
      <w:r>
        <w:rPr>
          <w:b/>
          <w:bCs/>
          <w:lang w:val="en-US" w:eastAsia="zh-CN"/>
        </w:rPr>
        <w:t>5</w:t>
      </w:r>
      <w:r w:rsidRPr="00930432">
        <w:rPr>
          <w:b/>
          <w:bCs/>
          <w:lang w:val="en-US" w:eastAsia="zh-CN"/>
        </w:rPr>
        <w:t xml:space="preserve">DL triplexer on antenna </w:t>
      </w:r>
      <w:r>
        <w:rPr>
          <w:b/>
          <w:bCs/>
          <w:lang w:val="en-US" w:eastAsia="zh-CN"/>
        </w:rPr>
        <w:t>2</w:t>
      </w:r>
    </w:p>
    <w:p w14:paraId="5E8BBC3C" w14:textId="77777777" w:rsidR="00C052CF" w:rsidRPr="00930432" w:rsidRDefault="00C052CF" w:rsidP="00C052CF">
      <w:pPr>
        <w:pStyle w:val="ListParagraph"/>
        <w:numPr>
          <w:ilvl w:val="0"/>
          <w:numId w:val="40"/>
        </w:numPr>
        <w:spacing w:after="0"/>
        <w:rPr>
          <w:b/>
          <w:bCs/>
          <w:lang w:val="en-US" w:eastAsia="zh-CN"/>
        </w:rPr>
      </w:pPr>
      <w:r>
        <w:rPr>
          <w:b/>
          <w:bCs/>
          <w:lang w:val="en-US" w:eastAsia="zh-CN"/>
        </w:rPr>
        <w:t>Support of multiple LBLB combinations.</w:t>
      </w:r>
    </w:p>
    <w:p w14:paraId="744E0ECA" w14:textId="2E5AD1CB" w:rsidR="007B4C7A" w:rsidRDefault="007B4C7A" w:rsidP="007B4C7A">
      <w:pPr>
        <w:spacing w:after="0"/>
        <w:rPr>
          <w:b/>
          <w:bCs/>
          <w:lang w:val="en-US" w:eastAsia="zh-CN"/>
        </w:rPr>
      </w:pPr>
    </w:p>
    <w:p w14:paraId="4292A5C2" w14:textId="49B24D08" w:rsidR="007B4C7A" w:rsidRPr="005A77EE" w:rsidRDefault="007B4C7A" w:rsidP="007B4C7A">
      <w:pPr>
        <w:spacing w:beforeLines="50" w:before="120" w:afterLines="50" w:after="120" w:line="256" w:lineRule="auto"/>
        <w:rPr>
          <w:b/>
          <w:bCs/>
          <w:lang w:val="en-US"/>
        </w:rPr>
      </w:pPr>
      <w:r w:rsidRPr="005A77EE">
        <w:rPr>
          <w:b/>
          <w:bCs/>
        </w:rPr>
        <w:t xml:space="preserve">Proposal on </w:t>
      </w:r>
      <w:r w:rsidRPr="005A77EE">
        <w:rPr>
          <w:b/>
          <w:bCs/>
          <w:lang w:val="en-US"/>
        </w:rPr>
        <w:t>Delta T and Delta R: the values in Table 1 and 2 are used for CA_n</w:t>
      </w:r>
      <w:r>
        <w:rPr>
          <w:b/>
          <w:bCs/>
          <w:lang w:val="en-US"/>
        </w:rPr>
        <w:t>5</w:t>
      </w:r>
      <w:r w:rsidRPr="005A77EE">
        <w:rPr>
          <w:b/>
          <w:bCs/>
          <w:lang w:val="en-US"/>
        </w:rPr>
        <w:t>-n105</w:t>
      </w:r>
      <w:r w:rsidR="00593707">
        <w:rPr>
          <w:b/>
          <w:bCs/>
          <w:lang w:val="en-US"/>
        </w:rPr>
        <w:t>.</w:t>
      </w:r>
    </w:p>
    <w:p w14:paraId="0EEDCB09" w14:textId="77777777" w:rsidR="007B4C7A" w:rsidRDefault="007B4C7A" w:rsidP="007B4C7A">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b/>
          <w:lang w:val="en-US" w:eastAsia="zh-CN"/>
        </w:rPr>
        <w:t>1</w:t>
      </w:r>
      <w:r>
        <w:rPr>
          <w:rFonts w:ascii="Arial" w:hAnsi="Arial" w:cs="Arial"/>
          <w:b/>
          <w:lang w:val="en-US"/>
        </w:rPr>
        <w:t xml:space="preserve">: </w:t>
      </w:r>
      <w:proofErr w:type="spellStart"/>
      <w:r>
        <w:rPr>
          <w:rFonts w:ascii="Arial" w:hAnsi="Arial" w:cs="Arial"/>
          <w:b/>
          <w:lang w:val="en-US"/>
        </w:rPr>
        <w:t>ΔT</w:t>
      </w:r>
      <w:r>
        <w:rPr>
          <w:rFonts w:ascii="Arial" w:hAnsi="Arial" w:cs="Arial"/>
          <w:b/>
          <w:vertAlign w:val="subscript"/>
          <w:lang w:val="en-US"/>
        </w:rPr>
        <w:t>IB,c</w:t>
      </w:r>
      <w:proofErr w:type="spellEnd"/>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B4C7A" w14:paraId="06C064B6" w14:textId="77777777" w:rsidTr="00D42A30">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392DDA7" w14:textId="77777777" w:rsidR="007B4C7A" w:rsidRDefault="007B4C7A" w:rsidP="00D42A30">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44E3126" w14:textId="77777777" w:rsidR="007B4C7A" w:rsidRDefault="007B4C7A" w:rsidP="00D42A30">
            <w:pPr>
              <w:keepNext/>
              <w:keepLines/>
              <w:spacing w:after="0" w:line="259" w:lineRule="auto"/>
              <w:jc w:val="center"/>
              <w:rPr>
                <w:rFonts w:ascii="Arial" w:hAnsi="Arial"/>
                <w:b/>
                <w:sz w:val="18"/>
              </w:rPr>
            </w:pPr>
            <w:proofErr w:type="spellStart"/>
            <w:r w:rsidRPr="00CF0E79">
              <w:rPr>
                <w:rFonts w:ascii="Arial" w:hAnsi="Arial"/>
                <w:b/>
                <w:sz w:val="18"/>
              </w:rPr>
              <w:t>ΔTIB,c</w:t>
            </w:r>
            <w:proofErr w:type="spellEnd"/>
            <w:r w:rsidRPr="00CF0E79">
              <w:rPr>
                <w:rFonts w:ascii="Arial" w:hAnsi="Arial"/>
                <w:b/>
                <w:sz w:val="18"/>
              </w:rPr>
              <w:t xml:space="preserve"> for NR bands (dB)</w:t>
            </w:r>
            <w:r w:rsidRPr="00CF0E79">
              <w:rPr>
                <w:rFonts w:ascii="Arial" w:hAnsi="Arial"/>
                <w:b/>
                <w:sz w:val="18"/>
                <w:vertAlign w:val="superscript"/>
              </w:rPr>
              <w:t>9</w:t>
            </w:r>
          </w:p>
        </w:tc>
      </w:tr>
      <w:tr w:rsidR="007B4C7A" w14:paraId="1C2D4F78" w14:textId="77777777" w:rsidTr="00D42A30">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DE44ECB" w14:textId="77777777" w:rsidR="007B4C7A" w:rsidRDefault="007B4C7A" w:rsidP="00D42A30">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5AAF8FD2" w14:textId="77777777" w:rsidR="007B4C7A" w:rsidRDefault="007B4C7A" w:rsidP="00D42A30">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7B4C7A" w14:paraId="376E1E90" w14:textId="77777777" w:rsidTr="00D42A3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4E82D1" w14:textId="77777777" w:rsidR="007B4C7A" w:rsidRDefault="007B4C7A" w:rsidP="00D42A30">
            <w:pPr>
              <w:keepNext/>
              <w:keepLines/>
              <w:spacing w:after="0" w:line="259" w:lineRule="auto"/>
              <w:jc w:val="center"/>
              <w:rPr>
                <w:rFonts w:ascii="Arial" w:hAnsi="Arial"/>
                <w:sz w:val="18"/>
                <w:lang w:val="en-US" w:eastAsia="zh-CN"/>
              </w:rPr>
            </w:pPr>
            <w:r>
              <w:rPr>
                <w:rFonts w:ascii="Arial" w:hAnsi="Arial"/>
                <w:sz w:val="18"/>
                <w:lang w:val="en-US"/>
              </w:rPr>
              <w:t>CA_n5-n105</w:t>
            </w:r>
          </w:p>
        </w:tc>
        <w:tc>
          <w:tcPr>
            <w:tcW w:w="2952" w:type="dxa"/>
            <w:tcBorders>
              <w:top w:val="single" w:sz="4" w:space="0" w:color="auto"/>
              <w:left w:val="single" w:sz="4" w:space="0" w:color="auto"/>
              <w:bottom w:val="single" w:sz="4" w:space="0" w:color="auto"/>
              <w:right w:val="single" w:sz="4" w:space="0" w:color="auto"/>
            </w:tcBorders>
            <w:hideMark/>
          </w:tcPr>
          <w:p w14:paraId="0BFD45B3" w14:textId="77777777" w:rsidR="007B4C7A" w:rsidRDefault="007B4C7A" w:rsidP="00D42A30">
            <w:pPr>
              <w:keepNext/>
              <w:keepLines/>
              <w:spacing w:after="0" w:line="256"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E67993B" w14:textId="77777777" w:rsidR="007B4C7A" w:rsidRDefault="007B4C7A" w:rsidP="00D42A30">
            <w:pPr>
              <w:keepNext/>
              <w:keepLines/>
              <w:spacing w:after="0" w:line="256" w:lineRule="auto"/>
              <w:jc w:val="center"/>
              <w:rPr>
                <w:rFonts w:ascii="Arial" w:hAnsi="Arial"/>
                <w:sz w:val="18"/>
                <w:lang w:eastAsia="zh-CN"/>
              </w:rPr>
            </w:pPr>
            <w:r>
              <w:rPr>
                <w:rFonts w:ascii="Arial" w:hAnsi="Arial"/>
                <w:sz w:val="18"/>
                <w:lang w:eastAsia="zh-CN"/>
              </w:rPr>
              <w:t>0.5</w:t>
            </w:r>
          </w:p>
        </w:tc>
      </w:tr>
      <w:tr w:rsidR="007B4C7A" w14:paraId="71EF3F80" w14:textId="77777777" w:rsidTr="00D42A30">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169741A6" w14:textId="77777777" w:rsidR="007B4C7A" w:rsidRDefault="007B4C7A" w:rsidP="00D42A30">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ΔT</w:t>
            </w:r>
            <w:r>
              <w:rPr>
                <w:rFonts w:ascii="Arial" w:hAnsi="Arial"/>
                <w:sz w:val="18"/>
                <w:vertAlign w:val="subscript"/>
                <w:lang w:eastAsia="ja-JP"/>
              </w:rPr>
              <w:t>IB,c</w:t>
            </w:r>
            <w:proofErr w:type="spellEnd"/>
            <w:r>
              <w:rPr>
                <w:rFonts w:ascii="Arial" w:hAnsi="Arial"/>
                <w:sz w:val="18"/>
                <w:lang w:eastAsia="ja-JP"/>
              </w:rPr>
              <w:t xml:space="preserve"> = 0.</w:t>
            </w:r>
          </w:p>
          <w:p w14:paraId="43BE2DC9" w14:textId="77777777" w:rsidR="007B4C7A" w:rsidRDefault="007B4C7A" w:rsidP="00D42A30">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0263F648" w14:textId="77777777" w:rsidR="007B4C7A" w:rsidRDefault="007B4C7A" w:rsidP="007B4C7A">
      <w:pPr>
        <w:spacing w:after="0"/>
        <w:rPr>
          <w:lang w:eastAsia="en-GB"/>
        </w:rPr>
      </w:pPr>
    </w:p>
    <w:p w14:paraId="4FEBE778" w14:textId="77777777" w:rsidR="007B4C7A" w:rsidRDefault="007B4C7A" w:rsidP="007B4C7A">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b/>
          <w:lang w:val="en-US" w:eastAsia="zh-CN"/>
        </w:rPr>
        <w:t>2</w:t>
      </w:r>
      <w:r>
        <w:rPr>
          <w:rFonts w:ascii="Arial" w:hAnsi="Arial" w:cs="Arial"/>
          <w:b/>
          <w:lang w:val="en-US"/>
        </w:rPr>
        <w:t xml:space="preserve">: </w:t>
      </w:r>
      <w:proofErr w:type="spellStart"/>
      <w:r>
        <w:rPr>
          <w:rFonts w:ascii="Arial" w:hAnsi="Arial" w:cs="Arial"/>
          <w:b/>
          <w:lang w:val="en-US"/>
        </w:rPr>
        <w:t>ΔR</w:t>
      </w:r>
      <w:r>
        <w:rPr>
          <w:rFonts w:ascii="Arial" w:hAnsi="Arial" w:cs="Arial"/>
          <w:b/>
          <w:vertAlign w:val="subscript"/>
          <w:lang w:val="en-US"/>
        </w:rPr>
        <w:t>IB</w:t>
      </w:r>
      <w:r>
        <w:rPr>
          <w:rFonts w:ascii="Arial" w:hAnsi="Arial" w:cs="Arial"/>
          <w:b/>
          <w:vertAlign w:val="subscript"/>
          <w:lang w:val="en-US" w:eastAsia="zh-CN"/>
        </w:rPr>
        <w:t>,c</w:t>
      </w:r>
      <w:proofErr w:type="spellEnd"/>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7B4C7A" w14:paraId="54710E19" w14:textId="77777777" w:rsidTr="00D42A30">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281BD318" w14:textId="77777777" w:rsidR="007B4C7A" w:rsidRDefault="007B4C7A" w:rsidP="00D42A30">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4E7E0ACC" w14:textId="77777777" w:rsidR="007B4C7A" w:rsidRPr="00CF0E79" w:rsidRDefault="007B4C7A" w:rsidP="00D42A30">
            <w:pPr>
              <w:keepNext/>
              <w:keepLines/>
              <w:spacing w:after="0" w:line="256" w:lineRule="auto"/>
              <w:jc w:val="center"/>
              <w:rPr>
                <w:rFonts w:ascii="Arial" w:hAnsi="Arial"/>
                <w:b/>
                <w:sz w:val="18"/>
              </w:rPr>
            </w:pPr>
            <w:proofErr w:type="spellStart"/>
            <w:r w:rsidRPr="00CF0E79">
              <w:rPr>
                <w:rFonts w:ascii="Arial" w:hAnsi="Arial"/>
                <w:b/>
                <w:sz w:val="18"/>
              </w:rPr>
              <w:t>ΔR</w:t>
            </w:r>
            <w:r w:rsidRPr="00CF0E79">
              <w:rPr>
                <w:rFonts w:ascii="Arial" w:hAnsi="Arial"/>
                <w:b/>
                <w:sz w:val="18"/>
                <w:vertAlign w:val="subscript"/>
              </w:rPr>
              <w:t>IB,c</w:t>
            </w:r>
            <w:proofErr w:type="spell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7B4C7A" w14:paraId="3929F9C1" w14:textId="77777777" w:rsidTr="00D42A30">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1036B4B2" w14:textId="77777777" w:rsidR="007B4C7A" w:rsidRDefault="007B4C7A" w:rsidP="00D42A30">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1DBEBB73" w14:textId="77777777" w:rsidR="007B4C7A" w:rsidRPr="00CF0E79" w:rsidRDefault="007B4C7A" w:rsidP="00D42A30">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7B4C7A" w14:paraId="2523A930" w14:textId="77777777" w:rsidTr="00D42A30">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1A5F25D3" w14:textId="77777777" w:rsidR="007B4C7A" w:rsidRDefault="007B4C7A" w:rsidP="00D42A30">
            <w:pPr>
              <w:keepNext/>
              <w:keepLines/>
              <w:spacing w:after="0" w:line="256" w:lineRule="auto"/>
              <w:jc w:val="center"/>
              <w:rPr>
                <w:rFonts w:ascii="Arial" w:hAnsi="Arial"/>
                <w:sz w:val="18"/>
              </w:rPr>
            </w:pPr>
            <w:r>
              <w:rPr>
                <w:rFonts w:ascii="Arial" w:hAnsi="Arial"/>
                <w:sz w:val="18"/>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4F3AD8C8" w14:textId="77777777" w:rsidR="007B4C7A" w:rsidRPr="00B37091" w:rsidRDefault="007B4C7A" w:rsidP="00D42A30">
            <w:pPr>
              <w:keepNext/>
              <w:keepLines/>
              <w:spacing w:after="0" w:line="256" w:lineRule="auto"/>
              <w:jc w:val="center"/>
              <w:rPr>
                <w:rFonts w:ascii="Arial" w:hAnsi="Arial" w:cs="Arial"/>
                <w:sz w:val="18"/>
                <w:szCs w:val="18"/>
                <w:lang w:eastAsia="zh-CN"/>
              </w:rPr>
            </w:pPr>
            <w:r>
              <w:rPr>
                <w:rFonts w:ascii="Arial" w:eastAsia="MS Mincho" w:hAnsi="Arial" w:cs="Arial"/>
                <w:sz w:val="18"/>
                <w:szCs w:val="18"/>
                <w:lang w:eastAsia="ja-JP"/>
              </w:rPr>
              <w:t>0.5</w:t>
            </w:r>
          </w:p>
        </w:tc>
        <w:tc>
          <w:tcPr>
            <w:tcW w:w="3338" w:type="dxa"/>
            <w:tcBorders>
              <w:top w:val="single" w:sz="4" w:space="0" w:color="auto"/>
              <w:left w:val="single" w:sz="4" w:space="0" w:color="auto"/>
              <w:bottom w:val="single" w:sz="4" w:space="0" w:color="auto"/>
              <w:right w:val="single" w:sz="4" w:space="0" w:color="auto"/>
            </w:tcBorders>
            <w:hideMark/>
          </w:tcPr>
          <w:p w14:paraId="1F9B554A" w14:textId="77777777" w:rsidR="007B4C7A" w:rsidRDefault="007B4C7A" w:rsidP="00D42A30">
            <w:pPr>
              <w:keepNext/>
              <w:keepLines/>
              <w:spacing w:after="0" w:line="256" w:lineRule="auto"/>
              <w:jc w:val="center"/>
              <w:rPr>
                <w:rFonts w:ascii="Arial" w:hAnsi="Arial"/>
                <w:sz w:val="18"/>
                <w:lang w:eastAsia="zh-CN"/>
              </w:rPr>
            </w:pPr>
            <w:r>
              <w:rPr>
                <w:rFonts w:ascii="Arial" w:hAnsi="Arial"/>
                <w:sz w:val="18"/>
                <w:lang w:eastAsia="zh-CN"/>
              </w:rPr>
              <w:t>0.3</w:t>
            </w:r>
          </w:p>
        </w:tc>
      </w:tr>
      <w:tr w:rsidR="007B4C7A" w14:paraId="1AEE5E85" w14:textId="77777777" w:rsidTr="00D42A30">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641E5DD8" w14:textId="77777777" w:rsidR="007B4C7A" w:rsidRDefault="007B4C7A" w:rsidP="00D42A30">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ΔR</w:t>
            </w:r>
            <w:r>
              <w:rPr>
                <w:rFonts w:ascii="Arial" w:hAnsi="Arial" w:cs="Arial"/>
                <w:sz w:val="18"/>
                <w:vertAlign w:val="subscript"/>
                <w:lang w:eastAsia="zh-CN"/>
              </w:rPr>
              <w:t>IB,c</w:t>
            </w:r>
            <w:proofErr w:type="spellEnd"/>
            <w:r>
              <w:rPr>
                <w:rFonts w:ascii="Arial" w:hAnsi="Arial" w:cs="Arial"/>
                <w:sz w:val="18"/>
                <w:lang w:eastAsia="zh-CN"/>
              </w:rPr>
              <w:t xml:space="preserve"> = 0.</w:t>
            </w:r>
          </w:p>
          <w:p w14:paraId="7C030547" w14:textId="77777777" w:rsidR="007B4C7A" w:rsidRDefault="007B4C7A" w:rsidP="00D42A30">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6D2F1702" w14:textId="7629D5DF" w:rsidR="007B4C7A" w:rsidRDefault="007B4C7A" w:rsidP="007B4C7A">
      <w:pPr>
        <w:spacing w:after="0"/>
        <w:rPr>
          <w:b/>
          <w:bCs/>
          <w:lang w:eastAsia="zh-CN"/>
        </w:rPr>
      </w:pPr>
    </w:p>
    <w:p w14:paraId="706948B2" w14:textId="5842009D" w:rsidR="007B4C7A" w:rsidRPr="0010287E" w:rsidRDefault="007B4C7A" w:rsidP="007B4C7A">
      <w:pPr>
        <w:spacing w:after="0"/>
        <w:rPr>
          <w:rFonts w:eastAsia="MS Mincho"/>
          <w:b/>
          <w:bCs/>
        </w:rPr>
      </w:pPr>
      <w:r w:rsidRPr="0010287E">
        <w:rPr>
          <w:rFonts w:eastAsia="MS Mincho"/>
          <w:b/>
          <w:bCs/>
        </w:rPr>
        <w:t>Proposal for CA_n5-n105 1UL cross-band MSD: see Table 4 below</w:t>
      </w:r>
      <w:r w:rsidR="00593707">
        <w:rPr>
          <w:rFonts w:eastAsia="MS Mincho"/>
          <w:b/>
          <w:bCs/>
        </w:rPr>
        <w:t>.</w:t>
      </w:r>
    </w:p>
    <w:p w14:paraId="1216B76C" w14:textId="77777777" w:rsidR="007B4C7A" w:rsidRPr="004D1C62" w:rsidRDefault="007B4C7A" w:rsidP="007B4C7A">
      <w:pPr>
        <w:pStyle w:val="TH"/>
      </w:pPr>
      <w:r w:rsidRPr="00AF0B93">
        <w:t xml:space="preserve">Table </w:t>
      </w:r>
      <w:r>
        <w:t>4</w:t>
      </w:r>
      <w:r w:rsidRPr="00AF0B93">
        <w:t xml:space="preserve">: </w:t>
      </w:r>
      <w:r>
        <w:rPr>
          <w:rFonts w:eastAsia="MS Mincho"/>
        </w:rPr>
        <w:t>CA_n5-n105 1UL cross-band MSD</w:t>
      </w:r>
    </w:p>
    <w:tbl>
      <w:tblPr>
        <w:tblpPr w:leftFromText="180" w:rightFromText="180" w:vertAnchor="text"/>
        <w:tblW w:w="0" w:type="auto"/>
        <w:tblCellMar>
          <w:left w:w="0" w:type="dxa"/>
          <w:right w:w="0" w:type="dxa"/>
        </w:tblCellMar>
        <w:tblLook w:val="04A0" w:firstRow="1" w:lastRow="0" w:firstColumn="1" w:lastColumn="0" w:noHBand="0" w:noVBand="1"/>
      </w:tblPr>
      <w:tblGrid>
        <w:gridCol w:w="936"/>
        <w:gridCol w:w="936"/>
        <w:gridCol w:w="706"/>
        <w:gridCol w:w="806"/>
        <w:gridCol w:w="1576"/>
        <w:gridCol w:w="1686"/>
        <w:gridCol w:w="706"/>
        <w:gridCol w:w="806"/>
        <w:gridCol w:w="616"/>
        <w:gridCol w:w="1247"/>
      </w:tblGrid>
      <w:tr w:rsidR="007B4C7A" w14:paraId="24B18BA4" w14:textId="77777777" w:rsidTr="00D42A30">
        <w:trPr>
          <w:trHeight w:val="60"/>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876D4C" w14:textId="77777777" w:rsidR="007B4C7A" w:rsidRDefault="007B4C7A" w:rsidP="00D42A30">
            <w:pPr>
              <w:pStyle w:val="TAH"/>
            </w:pPr>
            <w: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78C5E4" w14:textId="77777777" w:rsidR="007B4C7A" w:rsidRDefault="007B4C7A" w:rsidP="00D42A30">
            <w:pPr>
              <w:pStyle w:val="TAH"/>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4C8808" w14:textId="77777777" w:rsidR="007B4C7A" w:rsidRDefault="007B4C7A" w:rsidP="00D42A30">
            <w:pPr>
              <w:pStyle w:val="TAH"/>
            </w:pPr>
            <w:r>
              <w:t>UL F</w:t>
            </w:r>
            <w:r>
              <w:rPr>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0B6A54" w14:textId="77777777" w:rsidR="007B4C7A" w:rsidRDefault="007B4C7A" w:rsidP="00D42A30">
            <w:pPr>
              <w:pStyle w:val="TAH"/>
            </w:pPr>
            <w: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FB0709" w14:textId="77777777" w:rsidR="007B4C7A" w:rsidRDefault="007B4C7A" w:rsidP="00D42A30">
            <w:pPr>
              <w:pStyle w:val="TAH"/>
              <w:rPr>
                <w:lang w:eastAsia="zh-CN"/>
              </w:rPr>
            </w:pPr>
            <w:r>
              <w:rPr>
                <w:lang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49BB0A" w14:textId="77777777" w:rsidR="007B4C7A" w:rsidRDefault="007B4C7A" w:rsidP="00D42A30">
            <w:pPr>
              <w:pStyle w:val="TAH"/>
              <w:rPr>
                <w:lang w:eastAsia="en-GB"/>
              </w:rPr>
            </w:pPr>
            <w: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992F26" w14:textId="77777777" w:rsidR="007B4C7A" w:rsidRDefault="007B4C7A" w:rsidP="00D42A30">
            <w:pPr>
              <w:pStyle w:val="TAH"/>
            </w:pPr>
            <w:r>
              <w:t>DL F</w:t>
            </w:r>
            <w:r>
              <w:rPr>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B28758" w14:textId="77777777" w:rsidR="007B4C7A" w:rsidRDefault="007B4C7A" w:rsidP="00D42A30">
            <w:pPr>
              <w:pStyle w:val="TAH"/>
            </w:pPr>
            <w:r>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FEF9D5" w14:textId="77777777" w:rsidR="007B4C7A" w:rsidRDefault="007B4C7A" w:rsidP="00D42A30">
            <w:pPr>
              <w:pStyle w:val="TAH"/>
            </w:pPr>
            <w:r>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C3496E" w14:textId="77777777" w:rsidR="007B4C7A" w:rsidRDefault="007B4C7A" w:rsidP="00D42A30">
            <w:pPr>
              <w:pStyle w:val="TAH"/>
              <w:rPr>
                <w:lang w:eastAsia="zh-CN"/>
              </w:rPr>
            </w:pPr>
            <w:r>
              <w:rPr>
                <w:lang w:eastAsia="zh-CN"/>
              </w:rPr>
              <w:t>Cross-band</w:t>
            </w:r>
          </w:p>
          <w:p w14:paraId="15E4CDEA" w14:textId="77777777" w:rsidR="007B4C7A" w:rsidRDefault="007B4C7A" w:rsidP="00D42A30">
            <w:pPr>
              <w:pStyle w:val="TAH"/>
              <w:rPr>
                <w:lang w:eastAsia="zh-CN"/>
              </w:rPr>
            </w:pPr>
            <w:r>
              <w:rPr>
                <w:lang w:eastAsia="zh-CN"/>
              </w:rPr>
              <w:t>Interference</w:t>
            </w:r>
          </w:p>
          <w:p w14:paraId="05BC5264" w14:textId="77777777" w:rsidR="007B4C7A" w:rsidRDefault="007B4C7A" w:rsidP="00D42A30">
            <w:pPr>
              <w:pStyle w:val="TAH"/>
              <w:rPr>
                <w:lang w:eastAsia="zh-CN"/>
              </w:rPr>
            </w:pPr>
            <w:r>
              <w:rPr>
                <w:lang w:eastAsia="zh-CN"/>
              </w:rPr>
              <w:t>source</w:t>
            </w:r>
          </w:p>
        </w:tc>
      </w:tr>
      <w:tr w:rsidR="007B4C7A" w14:paraId="7CC7F1A1" w14:textId="77777777" w:rsidTr="00D42A30">
        <w:trPr>
          <w:trHeight w:val="6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A46C6BA" w14:textId="77777777" w:rsidR="007B4C7A" w:rsidRDefault="007B4C7A" w:rsidP="00D42A30">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hideMark/>
          </w:tcPr>
          <w:p w14:paraId="1842B799" w14:textId="77777777" w:rsidR="007B4C7A" w:rsidRDefault="007B4C7A" w:rsidP="00D42A30">
            <w:pPr>
              <w:rPr>
                <w:rFonts w:ascii="Arial"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A1CE2" w14:textId="77777777" w:rsidR="007B4C7A" w:rsidRDefault="007B4C7A" w:rsidP="00D42A30">
            <w:pPr>
              <w:pStyle w:val="TAH"/>
              <w:rPr>
                <w:lang w:eastAsia="en-GB"/>
              </w:rPr>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2DBB4" w14:textId="77777777" w:rsidR="007B4C7A" w:rsidRDefault="007B4C7A"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33474" w14:textId="77777777" w:rsidR="007B4C7A" w:rsidRDefault="007B4C7A" w:rsidP="00D42A30">
            <w:pPr>
              <w:pStyle w:val="TAH"/>
              <w:rPr>
                <w:lang w:eastAsia="zh-CN"/>
              </w:rPr>
            </w:pPr>
            <w:r>
              <w:rPr>
                <w:lang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FF21F" w14:textId="77777777" w:rsidR="007B4C7A" w:rsidRDefault="007B4C7A" w:rsidP="00D42A30">
            <w:pPr>
              <w:pStyle w:val="TAH"/>
              <w:rPr>
                <w:lang w:eastAsia="en-GB"/>
              </w:rPr>
            </w:pPr>
            <w:r>
              <w:t>L</w:t>
            </w:r>
            <w:r>
              <w:rPr>
                <w:vertAlign w:val="subscript"/>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88101" w14:textId="77777777" w:rsidR="007B4C7A" w:rsidRDefault="007B4C7A"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9D2DD" w14:textId="77777777" w:rsidR="007B4C7A" w:rsidRDefault="007B4C7A"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B3769" w14:textId="77777777" w:rsidR="007B4C7A" w:rsidRDefault="007B4C7A" w:rsidP="00D42A30">
            <w:pPr>
              <w:pStyle w:val="TAH"/>
            </w:pPr>
            <w:r>
              <w:t>(dB)</w:t>
            </w:r>
          </w:p>
        </w:tc>
        <w:tc>
          <w:tcPr>
            <w:tcW w:w="0" w:type="auto"/>
            <w:vMerge/>
            <w:tcBorders>
              <w:top w:val="single" w:sz="8" w:space="0" w:color="auto"/>
              <w:left w:val="nil"/>
              <w:bottom w:val="single" w:sz="8" w:space="0" w:color="auto"/>
              <w:right w:val="single" w:sz="8" w:space="0" w:color="auto"/>
            </w:tcBorders>
            <w:vAlign w:val="center"/>
            <w:hideMark/>
          </w:tcPr>
          <w:p w14:paraId="661989CA" w14:textId="77777777" w:rsidR="007B4C7A" w:rsidRDefault="007B4C7A" w:rsidP="00D42A30">
            <w:pPr>
              <w:rPr>
                <w:rFonts w:ascii="Arial" w:hAnsi="Arial" w:cs="Arial"/>
                <w:b/>
                <w:bCs/>
                <w:lang w:eastAsia="zh-CN"/>
              </w:rPr>
            </w:pPr>
          </w:p>
        </w:tc>
      </w:tr>
      <w:tr w:rsidR="007B4C7A" w14:paraId="694268AB" w14:textId="77777777" w:rsidTr="00D42A30">
        <w:trPr>
          <w:trHeight w:val="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8DB93B" w14:textId="77777777" w:rsidR="007B4C7A" w:rsidRDefault="007B4C7A" w:rsidP="00D42A30">
            <w:pPr>
              <w:pStyle w:val="TAC"/>
              <w:rPr>
                <w:lang w:eastAsia="zh-CN"/>
              </w:rPr>
            </w:pPr>
            <w:r>
              <w:rPr>
                <w:lang w:eastAsia="zh-CN"/>
              </w:rPr>
              <w:t>n105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7DD21" w14:textId="77777777" w:rsidR="007B4C7A" w:rsidRDefault="007B4C7A" w:rsidP="00D42A30">
            <w:pPr>
              <w:pStyle w:val="TAC"/>
              <w:rPr>
                <w:lang w:eastAsia="zh-CN"/>
              </w:rPr>
            </w:pPr>
            <w:r>
              <w:rPr>
                <w:lang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B2CE2" w14:textId="77777777" w:rsidR="007B4C7A" w:rsidRDefault="007B4C7A" w:rsidP="00D42A30">
            <w:pPr>
              <w:pStyle w:val="TAC"/>
              <w:rPr>
                <w:lang w:eastAsia="zh-CN"/>
              </w:rPr>
            </w:pPr>
            <w:r>
              <w:rPr>
                <w:lang w:eastAsia="zh-CN"/>
              </w:rPr>
              <w:t>693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B5912C" w14:textId="77777777" w:rsidR="007B4C7A" w:rsidRDefault="007B4C7A" w:rsidP="00D42A30">
            <w:pPr>
              <w:pStyle w:val="TAC"/>
              <w:rPr>
                <w:lang w:eastAsia="zh-CN"/>
              </w:rPr>
            </w:pPr>
            <w:r>
              <w:rPr>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F323A" w14:textId="77777777" w:rsidR="007B4C7A" w:rsidRDefault="007B4C7A" w:rsidP="00D42A30">
            <w:pPr>
              <w:pStyle w:val="TAC"/>
              <w:rPr>
                <w:lang w:eastAsia="zh-CN"/>
              </w:rPr>
            </w:pPr>
            <w:r>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86D4FA" w14:textId="77777777" w:rsidR="007B4C7A" w:rsidRDefault="007B4C7A" w:rsidP="00D42A30">
            <w:pPr>
              <w:pStyle w:val="TAC"/>
              <w:rPr>
                <w:lang w:eastAsia="zh-CN"/>
              </w:rPr>
            </w:pPr>
            <w:r>
              <w:rPr>
                <w:lang w:eastAsia="zh-CN"/>
              </w:rPr>
              <w:t>20 (</w:t>
            </w:r>
            <w:proofErr w:type="spellStart"/>
            <w:r>
              <w:rPr>
                <w:lang w:eastAsia="zh-CN"/>
              </w:rPr>
              <w:t>RBstart</w:t>
            </w:r>
            <w:proofErr w:type="spellEnd"/>
            <w:r>
              <w:rPr>
                <w:lang w:eastAsia="zh-CN"/>
              </w:rPr>
              <w:t>=86)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568F7" w14:textId="77777777" w:rsidR="007B4C7A" w:rsidRDefault="007B4C7A" w:rsidP="00D42A30">
            <w:pPr>
              <w:pStyle w:val="TAC"/>
              <w:rPr>
                <w:lang w:eastAsia="zh-CN"/>
              </w:rPr>
            </w:pPr>
            <w:r>
              <w:rPr>
                <w:lang w:eastAsia="zh-CN"/>
              </w:rPr>
              <w:t>871.5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B8A605" w14:textId="77777777" w:rsidR="007B4C7A" w:rsidRDefault="007B4C7A" w:rsidP="00D42A30">
            <w:pPr>
              <w:pStyle w:val="TAC"/>
              <w:rPr>
                <w:lang w:eastAsia="zh-CN"/>
              </w:rPr>
            </w:pPr>
            <w:r>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C5E2EF" w14:textId="467FD019" w:rsidR="007B4C7A" w:rsidRDefault="00F73269" w:rsidP="00D42A30">
            <w:pPr>
              <w:pStyle w:val="TAC"/>
              <w:rPr>
                <w:lang w:eastAsia="zh-CN"/>
              </w:rPr>
            </w:pPr>
            <w:r>
              <w:rPr>
                <w:lang w:eastAsia="zh-CN"/>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FD1DA" w14:textId="77777777" w:rsidR="007B4C7A" w:rsidRDefault="007B4C7A" w:rsidP="00D42A30">
            <w:pPr>
              <w:pStyle w:val="TAC"/>
              <w:rPr>
                <w:lang w:eastAsia="zh-CN"/>
              </w:rPr>
            </w:pPr>
            <w:r>
              <w:rPr>
                <w:lang w:eastAsia="zh-CN"/>
              </w:rPr>
              <w:t>&gt;ACLR2</w:t>
            </w:r>
          </w:p>
        </w:tc>
      </w:tr>
      <w:tr w:rsidR="007B4C7A" w14:paraId="508D21EA" w14:textId="77777777" w:rsidTr="00D42A30">
        <w:trPr>
          <w:trHeight w:val="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B6451C" w14:textId="77777777" w:rsidR="007B4C7A" w:rsidRDefault="007B4C7A" w:rsidP="00D42A30">
            <w:pPr>
              <w:pStyle w:val="TAC"/>
              <w:rPr>
                <w:lang w:eastAsia="zh-CN"/>
              </w:rPr>
            </w:pPr>
            <w:r>
              <w:rPr>
                <w:lang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6069B" w14:textId="3DD5DE46" w:rsidR="007B4C7A" w:rsidRDefault="004A6FC7" w:rsidP="00D42A30">
            <w:pPr>
              <w:pStyle w:val="TAC"/>
              <w:rPr>
                <w:lang w:eastAsia="zh-CN"/>
              </w:rPr>
            </w:pPr>
            <w:r>
              <w:rPr>
                <w:lang w:eastAsia="zh-CN"/>
              </w:rPr>
              <w:t>n105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8546F" w14:textId="77777777" w:rsidR="007B4C7A" w:rsidRDefault="007B4C7A" w:rsidP="00D42A30">
            <w:pPr>
              <w:pStyle w:val="TAC"/>
              <w:rPr>
                <w:lang w:eastAsia="zh-CN"/>
              </w:rPr>
            </w:pPr>
            <w:r>
              <w:rPr>
                <w:lang w:eastAsia="zh-CN"/>
              </w:rPr>
              <w:t>834</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8BDDFF" w14:textId="77777777" w:rsidR="007B4C7A" w:rsidRDefault="007B4C7A" w:rsidP="00D42A30">
            <w:pPr>
              <w:pStyle w:val="TAC"/>
              <w:rPr>
                <w:lang w:eastAsia="zh-CN"/>
              </w:rPr>
            </w:pPr>
            <w:r>
              <w:rPr>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057E8" w14:textId="77777777" w:rsidR="007B4C7A" w:rsidRDefault="007B4C7A" w:rsidP="00D42A30">
            <w:pPr>
              <w:pStyle w:val="TAC"/>
              <w:rPr>
                <w:lang w:eastAsia="zh-CN"/>
              </w:rPr>
            </w:pPr>
            <w:r>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C911B6" w14:textId="77777777" w:rsidR="007B4C7A" w:rsidRDefault="007B4C7A" w:rsidP="00D42A30">
            <w:pPr>
              <w:pStyle w:val="TAC"/>
              <w:rPr>
                <w:lang w:eastAsia="zh-CN"/>
              </w:rPr>
            </w:pPr>
            <w:r>
              <w:rPr>
                <w:lang w:eastAsia="zh-CN"/>
              </w:rPr>
              <w:t>20 (</w:t>
            </w:r>
            <w:proofErr w:type="spellStart"/>
            <w:r>
              <w:rPr>
                <w:lang w:eastAsia="zh-CN"/>
              </w:rPr>
              <w:t>RBstart</w:t>
            </w:r>
            <w:proofErr w:type="spellEnd"/>
            <w:r>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92FF5" w14:textId="77777777" w:rsidR="007B4C7A" w:rsidRDefault="007B4C7A" w:rsidP="00D42A30">
            <w:pPr>
              <w:pStyle w:val="TAC"/>
              <w:rPr>
                <w:lang w:eastAsia="zh-CN"/>
              </w:rPr>
            </w:pPr>
            <w:r>
              <w:rPr>
                <w:lang w:eastAsia="zh-CN"/>
              </w:rPr>
              <w:t>649.5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71B6BA" w14:textId="77777777" w:rsidR="007B4C7A" w:rsidRDefault="007B4C7A" w:rsidP="00D42A30">
            <w:pPr>
              <w:pStyle w:val="TAC"/>
              <w:rPr>
                <w:lang w:eastAsia="zh-CN"/>
              </w:rPr>
            </w:pPr>
            <w:r>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BC68D" w14:textId="149A0A47" w:rsidR="007B4C7A" w:rsidRDefault="00F73269" w:rsidP="00D42A30">
            <w:pPr>
              <w:pStyle w:val="TAC"/>
              <w:rPr>
                <w:lang w:eastAsia="zh-CN"/>
              </w:rPr>
            </w:pPr>
            <w:r>
              <w:rPr>
                <w:lang w:eastAsia="zh-CN"/>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CE5EB" w14:textId="77777777" w:rsidR="007B4C7A" w:rsidRDefault="007B4C7A" w:rsidP="00D42A30">
            <w:pPr>
              <w:pStyle w:val="TAC"/>
              <w:rPr>
                <w:lang w:eastAsia="zh-CN"/>
              </w:rPr>
            </w:pPr>
            <w:r>
              <w:rPr>
                <w:lang w:eastAsia="zh-CN"/>
              </w:rPr>
              <w:t>&gt;ACLR2</w:t>
            </w:r>
          </w:p>
        </w:tc>
      </w:tr>
    </w:tbl>
    <w:p w14:paraId="03D6921F" w14:textId="77777777" w:rsidR="00F10F97" w:rsidRDefault="007321E3" w:rsidP="00C8525F">
      <w:pPr>
        <w:pStyle w:val="Heading1"/>
        <w:numPr>
          <w:ilvl w:val="0"/>
          <w:numId w:val="0"/>
        </w:numPr>
        <w:jc w:val="both"/>
      </w:pPr>
      <w:r>
        <w:t>R</w:t>
      </w:r>
      <w:r w:rsidR="00F10F97">
        <w:t>eferences</w:t>
      </w:r>
    </w:p>
    <w:p w14:paraId="3DE62493" w14:textId="6B9733EE" w:rsidR="007A0936" w:rsidRDefault="00B72E6E"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B72E6E">
        <w:rPr>
          <w:rFonts w:ascii="Times New Roman" w:eastAsia="SimSun" w:hAnsi="Times New Roman"/>
          <w:b w:val="0"/>
          <w:noProof w:val="0"/>
          <w:sz w:val="20"/>
        </w:rPr>
        <w:t>R4-2306469</w:t>
      </w:r>
      <w:r>
        <w:rPr>
          <w:rFonts w:ascii="Times New Roman" w:eastAsia="SimSun" w:hAnsi="Times New Roman"/>
          <w:b w:val="0"/>
          <w:noProof w:val="0"/>
          <w:sz w:val="20"/>
        </w:rPr>
        <w:t xml:space="preserve"> </w:t>
      </w:r>
      <w:r w:rsidRPr="00B72E6E">
        <w:rPr>
          <w:rFonts w:ascii="Times New Roman" w:eastAsia="SimSun" w:hAnsi="Times New Roman"/>
          <w:b w:val="0"/>
          <w:noProof w:val="0"/>
          <w:sz w:val="20"/>
        </w:rPr>
        <w:t>WF on RF architecture and critical issues for CA_n5-n105</w:t>
      </w:r>
      <w:r>
        <w:rPr>
          <w:rFonts w:ascii="Times New Roman" w:eastAsia="SimSun" w:hAnsi="Times New Roman"/>
          <w:b w:val="0"/>
          <w:noProof w:val="0"/>
          <w:sz w:val="20"/>
        </w:rPr>
        <w:t xml:space="preserve">, </w:t>
      </w:r>
      <w:r w:rsidRPr="00B72E6E">
        <w:rPr>
          <w:rFonts w:ascii="Times New Roman" w:eastAsia="SimSun" w:hAnsi="Times New Roman"/>
          <w:b w:val="0"/>
          <w:noProof w:val="0"/>
          <w:sz w:val="20"/>
        </w:rPr>
        <w:t>Xiaomi</w:t>
      </w:r>
      <w:r w:rsidR="006D6337">
        <w:rPr>
          <w:rFonts w:ascii="Times New Roman" w:eastAsia="SimSun" w:hAnsi="Times New Roman"/>
          <w:b w:val="0"/>
          <w:noProof w:val="0"/>
          <w:sz w:val="20"/>
        </w:rPr>
        <w:t xml:space="preserve">, </w:t>
      </w:r>
      <w:r w:rsidR="007A0936" w:rsidRPr="008A6397">
        <w:rPr>
          <w:rFonts w:ascii="Times New Roman" w:eastAsia="SimSun" w:hAnsi="Times New Roman"/>
          <w:b w:val="0"/>
          <w:noProof w:val="0"/>
          <w:sz w:val="20"/>
        </w:rPr>
        <w:t>RAN4#10</w:t>
      </w:r>
      <w:r w:rsidR="007A0936">
        <w:rPr>
          <w:rFonts w:ascii="Times New Roman" w:eastAsia="SimSun" w:hAnsi="Times New Roman"/>
          <w:b w:val="0"/>
          <w:noProof w:val="0"/>
          <w:sz w:val="20"/>
        </w:rPr>
        <w:t>6</w:t>
      </w:r>
      <w:r w:rsidR="006D6337">
        <w:rPr>
          <w:rFonts w:ascii="Times New Roman" w:eastAsia="SimSun" w:hAnsi="Times New Roman"/>
          <w:b w:val="0"/>
          <w:noProof w:val="0"/>
          <w:sz w:val="20"/>
        </w:rPr>
        <w:t>b-e</w:t>
      </w:r>
    </w:p>
    <w:p w14:paraId="0EF7E85B" w14:textId="17949E2A" w:rsidR="006D6337" w:rsidRDefault="00B72E6E"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B72E6E">
        <w:rPr>
          <w:rFonts w:ascii="Times New Roman" w:eastAsia="SimSun" w:hAnsi="Times New Roman"/>
          <w:b w:val="0"/>
          <w:noProof w:val="0"/>
          <w:sz w:val="20"/>
        </w:rPr>
        <w:t>R4-2304560 Input on new CA_n5A_n105A band combinations study</w:t>
      </w:r>
      <w:r w:rsidR="006D6337">
        <w:rPr>
          <w:rFonts w:ascii="Times New Roman" w:eastAsia="SimSun" w:hAnsi="Times New Roman"/>
          <w:b w:val="0"/>
          <w:noProof w:val="0"/>
          <w:sz w:val="20"/>
        </w:rPr>
        <w:t>, Skyworks Solutions</w:t>
      </w:r>
      <w:r w:rsidR="00C00429">
        <w:rPr>
          <w:rFonts w:ascii="Times New Roman" w:eastAsia="SimSun" w:hAnsi="Times New Roman"/>
          <w:b w:val="0"/>
          <w:noProof w:val="0"/>
          <w:sz w:val="20"/>
        </w:rPr>
        <w:t>,</w:t>
      </w:r>
      <w:r w:rsidR="006D6337">
        <w:rPr>
          <w:rFonts w:ascii="Times New Roman" w:eastAsia="SimSun" w:hAnsi="Times New Roman"/>
          <w:b w:val="0"/>
          <w:noProof w:val="0"/>
          <w:sz w:val="20"/>
        </w:rPr>
        <w:t xml:space="preserve"> Inc., </w:t>
      </w:r>
      <w:r w:rsidR="006D6337" w:rsidRPr="008A6397">
        <w:rPr>
          <w:rFonts w:ascii="Times New Roman" w:eastAsia="SimSun" w:hAnsi="Times New Roman"/>
          <w:b w:val="0"/>
          <w:noProof w:val="0"/>
          <w:sz w:val="20"/>
        </w:rPr>
        <w:t>RAN4#10</w:t>
      </w:r>
      <w:r w:rsidR="006D6337">
        <w:rPr>
          <w:rFonts w:ascii="Times New Roman" w:eastAsia="SimSun" w:hAnsi="Times New Roman"/>
          <w:b w:val="0"/>
          <w:noProof w:val="0"/>
          <w:sz w:val="20"/>
        </w:rPr>
        <w:t>6b-e</w:t>
      </w:r>
    </w:p>
    <w:sectPr w:rsidR="006D6337"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0179B" w14:textId="77777777" w:rsidR="003C5F33" w:rsidRDefault="003C5F33">
      <w:r>
        <w:separator/>
      </w:r>
    </w:p>
  </w:endnote>
  <w:endnote w:type="continuationSeparator" w:id="0">
    <w:p w14:paraId="57BBB227" w14:textId="77777777" w:rsidR="003C5F33" w:rsidRDefault="003C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3B7C6B" w:rsidRDefault="003B7C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4BCF9" w14:textId="77777777" w:rsidR="003C5F33" w:rsidRDefault="003C5F33">
      <w:r>
        <w:separator/>
      </w:r>
    </w:p>
  </w:footnote>
  <w:footnote w:type="continuationSeparator" w:id="0">
    <w:p w14:paraId="42755C23" w14:textId="77777777" w:rsidR="003C5F33" w:rsidRDefault="003C5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350C2C"/>
    <w:multiLevelType w:val="hybridMultilevel"/>
    <w:tmpl w:val="30CC73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04364A"/>
    <w:multiLevelType w:val="hybridMultilevel"/>
    <w:tmpl w:val="CAF47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44043E"/>
    <w:multiLevelType w:val="hybridMultilevel"/>
    <w:tmpl w:val="FEC6B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0"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1619E3"/>
    <w:multiLevelType w:val="hybridMultilevel"/>
    <w:tmpl w:val="AC689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276659"/>
    <w:multiLevelType w:val="hybridMultilevel"/>
    <w:tmpl w:val="835A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D5728B"/>
    <w:multiLevelType w:val="hybridMultilevel"/>
    <w:tmpl w:val="360E1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25"/>
  </w:num>
  <w:num w:numId="4">
    <w:abstractNumId w:val="43"/>
  </w:num>
  <w:num w:numId="5">
    <w:abstractNumId w:val="16"/>
  </w:num>
  <w:num w:numId="6">
    <w:abstractNumId w:val="4"/>
  </w:num>
  <w:num w:numId="7">
    <w:abstractNumId w:val="26"/>
  </w:num>
  <w:num w:numId="8">
    <w:abstractNumId w:val="40"/>
  </w:num>
  <w:num w:numId="9">
    <w:abstractNumId w:val="41"/>
  </w:num>
  <w:num w:numId="10">
    <w:abstractNumId w:val="3"/>
  </w:num>
  <w:num w:numId="11">
    <w:abstractNumId w:val="15"/>
  </w:num>
  <w:num w:numId="12">
    <w:abstractNumId w:val="42"/>
  </w:num>
  <w:num w:numId="13">
    <w:abstractNumId w:val="27"/>
  </w:num>
  <w:num w:numId="14">
    <w:abstractNumId w:val="37"/>
  </w:num>
  <w:num w:numId="15">
    <w:abstractNumId w:val="21"/>
  </w:num>
  <w:num w:numId="16">
    <w:abstractNumId w:val="44"/>
  </w:num>
  <w:num w:numId="17">
    <w:abstractNumId w:val="11"/>
  </w:num>
  <w:num w:numId="18">
    <w:abstractNumId w:val="23"/>
  </w:num>
  <w:num w:numId="19">
    <w:abstractNumId w:val="2"/>
  </w:num>
  <w:num w:numId="20">
    <w:abstractNumId w:val="6"/>
  </w:num>
  <w:num w:numId="21">
    <w:abstractNumId w:val="32"/>
  </w:num>
  <w:num w:numId="22">
    <w:abstractNumId w:val="28"/>
  </w:num>
  <w:num w:numId="23">
    <w:abstractNumId w:val="12"/>
  </w:num>
  <w:num w:numId="24">
    <w:abstractNumId w:val="30"/>
  </w:num>
  <w:num w:numId="25">
    <w:abstractNumId w:val="35"/>
  </w:num>
  <w:num w:numId="26">
    <w:abstractNumId w:val="0"/>
  </w:num>
  <w:num w:numId="27">
    <w:abstractNumId w:val="19"/>
  </w:num>
  <w:num w:numId="28">
    <w:abstractNumId w:val="29"/>
  </w:num>
  <w:num w:numId="29">
    <w:abstractNumId w:val="1"/>
  </w:num>
  <w:num w:numId="30">
    <w:abstractNumId w:val="10"/>
  </w:num>
  <w:num w:numId="31">
    <w:abstractNumId w:val="22"/>
  </w:num>
  <w:num w:numId="32">
    <w:abstractNumId w:val="17"/>
  </w:num>
  <w:num w:numId="33">
    <w:abstractNumId w:val="13"/>
  </w:num>
  <w:num w:numId="34">
    <w:abstractNumId w:val="5"/>
  </w:num>
  <w:num w:numId="35">
    <w:abstractNumId w:val="34"/>
  </w:num>
  <w:num w:numId="36">
    <w:abstractNumId w:val="36"/>
  </w:num>
  <w:num w:numId="37">
    <w:abstractNumId w:val="24"/>
  </w:num>
  <w:num w:numId="38">
    <w:abstractNumId w:val="14"/>
  </w:num>
  <w:num w:numId="39">
    <w:abstractNumId w:val="9"/>
  </w:num>
  <w:num w:numId="40">
    <w:abstractNumId w:val="7"/>
  </w:num>
  <w:num w:numId="41">
    <w:abstractNumId w:val="39"/>
  </w:num>
  <w:num w:numId="42">
    <w:abstractNumId w:val="31"/>
  </w:num>
  <w:num w:numId="43">
    <w:abstractNumId w:val="38"/>
  </w:num>
  <w:num w:numId="44">
    <w:abstractNumId w:val="20"/>
  </w:num>
  <w:num w:numId="45">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E33"/>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1E"/>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87E"/>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7A5"/>
    <w:rsid w:val="00167BA0"/>
    <w:rsid w:val="001704F1"/>
    <w:rsid w:val="001705AC"/>
    <w:rsid w:val="00170684"/>
    <w:rsid w:val="00170710"/>
    <w:rsid w:val="00170A94"/>
    <w:rsid w:val="00170C6E"/>
    <w:rsid w:val="001713BB"/>
    <w:rsid w:val="0017170B"/>
    <w:rsid w:val="00171B70"/>
    <w:rsid w:val="00171D17"/>
    <w:rsid w:val="00171F17"/>
    <w:rsid w:val="00171FFE"/>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1D6"/>
    <w:rsid w:val="0019056A"/>
    <w:rsid w:val="001913A3"/>
    <w:rsid w:val="00191B63"/>
    <w:rsid w:val="00191F72"/>
    <w:rsid w:val="00191FEC"/>
    <w:rsid w:val="00192276"/>
    <w:rsid w:val="00192435"/>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5B11"/>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5D47"/>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02"/>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14E"/>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AAB"/>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24"/>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9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2CD5"/>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CEB"/>
    <w:rsid w:val="00326E3F"/>
    <w:rsid w:val="00327496"/>
    <w:rsid w:val="00327C1B"/>
    <w:rsid w:val="00330D08"/>
    <w:rsid w:val="00331251"/>
    <w:rsid w:val="0033133D"/>
    <w:rsid w:val="00331604"/>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67F2F"/>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54F"/>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C6B"/>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33"/>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3C1"/>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04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8C1"/>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6FC7"/>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065"/>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53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8A0"/>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0FC"/>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D21"/>
    <w:rsid w:val="00584EC2"/>
    <w:rsid w:val="00585051"/>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707"/>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A77EE"/>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3ED"/>
    <w:rsid w:val="005E7836"/>
    <w:rsid w:val="005E7C59"/>
    <w:rsid w:val="005F04DA"/>
    <w:rsid w:val="005F0514"/>
    <w:rsid w:val="005F0559"/>
    <w:rsid w:val="005F14B2"/>
    <w:rsid w:val="005F1E65"/>
    <w:rsid w:val="005F202B"/>
    <w:rsid w:val="005F21D8"/>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6DBF"/>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645"/>
    <w:rsid w:val="00665E95"/>
    <w:rsid w:val="00666169"/>
    <w:rsid w:val="0066656D"/>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2F55"/>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378"/>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10A"/>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337"/>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B44"/>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7A"/>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2E0"/>
    <w:rsid w:val="007D55A4"/>
    <w:rsid w:val="007D57C7"/>
    <w:rsid w:val="007D57D6"/>
    <w:rsid w:val="007D5A89"/>
    <w:rsid w:val="007D5F82"/>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1C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6F73"/>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663"/>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074"/>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3DF"/>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0F2"/>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4AEC"/>
    <w:rsid w:val="00925771"/>
    <w:rsid w:val="00925E77"/>
    <w:rsid w:val="009262DD"/>
    <w:rsid w:val="0092635A"/>
    <w:rsid w:val="009263C4"/>
    <w:rsid w:val="0092668E"/>
    <w:rsid w:val="009271B9"/>
    <w:rsid w:val="0093032D"/>
    <w:rsid w:val="0093035B"/>
    <w:rsid w:val="00930432"/>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479"/>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95E"/>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60"/>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B3B"/>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118"/>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36"/>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6E"/>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579D"/>
    <w:rsid w:val="00BF60DC"/>
    <w:rsid w:val="00BF681C"/>
    <w:rsid w:val="00BF68BE"/>
    <w:rsid w:val="00BF6958"/>
    <w:rsid w:val="00BF6B8A"/>
    <w:rsid w:val="00BF6CD3"/>
    <w:rsid w:val="00BF71B6"/>
    <w:rsid w:val="00BF74B3"/>
    <w:rsid w:val="00BF7FE9"/>
    <w:rsid w:val="00C0006E"/>
    <w:rsid w:val="00C0008A"/>
    <w:rsid w:val="00C00429"/>
    <w:rsid w:val="00C02280"/>
    <w:rsid w:val="00C02447"/>
    <w:rsid w:val="00C02611"/>
    <w:rsid w:val="00C02707"/>
    <w:rsid w:val="00C02B31"/>
    <w:rsid w:val="00C02D45"/>
    <w:rsid w:val="00C03CE9"/>
    <w:rsid w:val="00C03D11"/>
    <w:rsid w:val="00C0443F"/>
    <w:rsid w:val="00C04B37"/>
    <w:rsid w:val="00C05110"/>
    <w:rsid w:val="00C052CF"/>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7FC"/>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1FE3"/>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66B"/>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0E79"/>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294"/>
    <w:rsid w:val="00D05509"/>
    <w:rsid w:val="00D05611"/>
    <w:rsid w:val="00D05A4D"/>
    <w:rsid w:val="00D05BB1"/>
    <w:rsid w:val="00D05EAC"/>
    <w:rsid w:val="00D06169"/>
    <w:rsid w:val="00D064E2"/>
    <w:rsid w:val="00D068CB"/>
    <w:rsid w:val="00D06DA8"/>
    <w:rsid w:val="00D06F5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8"/>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0C65"/>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003"/>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378"/>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6DD2"/>
    <w:rsid w:val="00E47154"/>
    <w:rsid w:val="00E47194"/>
    <w:rsid w:val="00E471B2"/>
    <w:rsid w:val="00E47CB8"/>
    <w:rsid w:val="00E50309"/>
    <w:rsid w:val="00E50859"/>
    <w:rsid w:val="00E51C99"/>
    <w:rsid w:val="00E5200D"/>
    <w:rsid w:val="00E52222"/>
    <w:rsid w:val="00E52328"/>
    <w:rsid w:val="00E527AA"/>
    <w:rsid w:val="00E52B77"/>
    <w:rsid w:val="00E52C47"/>
    <w:rsid w:val="00E52DA6"/>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2"/>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5B"/>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8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147"/>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176"/>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281E"/>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78D"/>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808"/>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6FC5"/>
    <w:rsid w:val="00F477C8"/>
    <w:rsid w:val="00F47EA2"/>
    <w:rsid w:val="00F50181"/>
    <w:rsid w:val="00F5020A"/>
    <w:rsid w:val="00F5051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46A"/>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269"/>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0032497">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1757518">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0382493">
      <w:bodyDiv w:val="1"/>
      <w:marLeft w:val="0"/>
      <w:marRight w:val="0"/>
      <w:marTop w:val="0"/>
      <w:marBottom w:val="0"/>
      <w:divBdr>
        <w:top w:val="none" w:sz="0" w:space="0" w:color="auto"/>
        <w:left w:val="none" w:sz="0" w:space="0" w:color="auto"/>
        <w:bottom w:val="none" w:sz="0" w:space="0" w:color="auto"/>
        <w:right w:val="none" w:sz="0" w:space="0" w:color="auto"/>
      </w:divBdr>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8578338">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7676026">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0897660">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85090789">
      <w:bodyDiv w:val="1"/>
      <w:marLeft w:val="0"/>
      <w:marRight w:val="0"/>
      <w:marTop w:val="0"/>
      <w:marBottom w:val="0"/>
      <w:divBdr>
        <w:top w:val="none" w:sz="0" w:space="0" w:color="auto"/>
        <w:left w:val="none" w:sz="0" w:space="0" w:color="auto"/>
        <w:bottom w:val="none" w:sz="0" w:space="0" w:color="auto"/>
        <w:right w:val="none" w:sz="0" w:space="0" w:color="auto"/>
      </w:divBdr>
    </w:div>
    <w:div w:id="991443230">
      <w:bodyDiv w:val="1"/>
      <w:marLeft w:val="0"/>
      <w:marRight w:val="0"/>
      <w:marTop w:val="0"/>
      <w:marBottom w:val="0"/>
      <w:divBdr>
        <w:top w:val="none" w:sz="0" w:space="0" w:color="auto"/>
        <w:left w:val="none" w:sz="0" w:space="0" w:color="auto"/>
        <w:bottom w:val="none" w:sz="0" w:space="0" w:color="auto"/>
        <w:right w:val="none" w:sz="0" w:space="0" w:color="auto"/>
      </w:divBdr>
    </w:div>
    <w:div w:id="998995314">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7289277">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316580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729529">
      <w:bodyDiv w:val="1"/>
      <w:marLeft w:val="0"/>
      <w:marRight w:val="0"/>
      <w:marTop w:val="0"/>
      <w:marBottom w:val="0"/>
      <w:divBdr>
        <w:top w:val="none" w:sz="0" w:space="0" w:color="auto"/>
        <w:left w:val="none" w:sz="0" w:space="0" w:color="auto"/>
        <w:bottom w:val="none" w:sz="0" w:space="0" w:color="auto"/>
        <w:right w:val="none" w:sz="0" w:space="0" w:color="auto"/>
      </w:divBdr>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631483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63005468">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2633601">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67735471">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321493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19256065">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3</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7915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2023-05-15T15:28:00Z</dcterms:created>
  <dcterms:modified xsi:type="dcterms:W3CDTF">2023-05-15T20:00:00Z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